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69722473" w:rsidR="001D52A2" w:rsidRPr="00C9382A" w:rsidRDefault="008D22A3" w:rsidP="002008BC">
      <w:pPr>
        <w:spacing w:before="120" w:after="120" w:line="240" w:lineRule="auto"/>
        <w:ind w:left="57" w:right="57"/>
        <w:contextualSpacing/>
        <w:rPr>
          <w:rFonts w:ascii="Arial" w:hAnsi="Arial" w:cs="Arial"/>
          <w:sz w:val="40"/>
          <w:szCs w:val="40"/>
        </w:rPr>
      </w:pPr>
      <w:r>
        <w:rPr>
          <w:rFonts w:ascii="Arial" w:hAnsi="Arial" w:cs="Arial"/>
          <w:sz w:val="40"/>
          <w:szCs w:val="40"/>
        </w:rPr>
        <w:t>RM6154 Linen and Laundry</w:t>
      </w:r>
      <w:r w:rsidR="00FA4890">
        <w:rPr>
          <w:rFonts w:ascii="Arial" w:hAnsi="Arial" w:cs="Arial"/>
          <w:sz w:val="40"/>
          <w:szCs w:val="40"/>
        </w:rPr>
        <w:t xml:space="preserve"> Services</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p w14:paraId="1974271F" w14:textId="77777777" w:rsidR="00B26A7D" w:rsidRPr="00C9382A" w:rsidRDefault="00B26A7D" w:rsidP="00B26A7D">
      <w:pPr>
        <w:spacing w:before="120" w:after="120" w:line="240" w:lineRule="auto"/>
        <w:ind w:left="57" w:right="57"/>
        <w:contextualSpacing/>
        <w:jc w:val="right"/>
      </w:pPr>
    </w:p>
    <w:sdt>
      <w:sdtPr>
        <w:rPr>
          <w:b/>
          <w:bCs/>
          <w:caps/>
        </w:rPr>
        <w:id w:val="692036705"/>
        <w:docPartObj>
          <w:docPartGallery w:val="Table of Contents"/>
          <w:docPartUnique/>
        </w:docPartObj>
      </w:sdtPr>
      <w:sdtEndPr>
        <w:rPr>
          <w:rFonts w:ascii="Arial" w:hAnsi="Arial" w:cs="Arial"/>
          <w:b w:val="0"/>
          <w:bCs w:val="0"/>
          <w:caps w:val="0"/>
        </w:rPr>
      </w:sdtEndPr>
      <w:sdtContent>
        <w:p w14:paraId="2E790DBC" w14:textId="185512C5" w:rsidR="001F1AD6" w:rsidRPr="00183125" w:rsidRDefault="001D1015" w:rsidP="00183125">
          <w:pPr>
            <w:pStyle w:val="TOC2"/>
            <w:tabs>
              <w:tab w:val="left" w:pos="660"/>
              <w:tab w:val="right" w:leader="dot" w:pos="9016"/>
            </w:tabs>
            <w:spacing w:after="100"/>
            <w:rPr>
              <w:rFonts w:ascii="Arial" w:hAnsi="Arial" w:cs="Arial"/>
              <w:smallCaps w:val="0"/>
              <w:noProof/>
              <w:sz w:val="32"/>
              <w:szCs w:val="28"/>
            </w:rPr>
          </w:pPr>
          <w:r w:rsidRPr="00183125">
            <w:rPr>
              <w:rFonts w:ascii="Arial" w:hAnsi="Arial" w:cs="Arial"/>
              <w:smallCaps w:val="0"/>
              <w:noProof/>
              <w:sz w:val="32"/>
              <w:szCs w:val="28"/>
            </w:rPr>
            <w:t>Contents</w:t>
          </w:r>
        </w:p>
        <w:p w14:paraId="7886EEC8" w14:textId="77777777" w:rsidR="0068724A" w:rsidRPr="00183125" w:rsidRDefault="0068724A" w:rsidP="00183125">
          <w:pPr>
            <w:pStyle w:val="TOC2"/>
            <w:tabs>
              <w:tab w:val="left" w:pos="660"/>
              <w:tab w:val="right" w:leader="dot" w:pos="9016"/>
            </w:tabs>
            <w:spacing w:after="100"/>
            <w:rPr>
              <w:rFonts w:ascii="Arial" w:hAnsi="Arial" w:cs="Arial"/>
              <w:smallCaps w:val="0"/>
              <w:noProof/>
              <w:sz w:val="28"/>
              <w:szCs w:val="28"/>
            </w:rPr>
          </w:pPr>
        </w:p>
        <w:p w14:paraId="1DB063A0" w14:textId="5F44F1BE" w:rsidR="00F23BB6" w:rsidRPr="00BD6DD1" w:rsidRDefault="001D1015" w:rsidP="00183125">
          <w:pPr>
            <w:pStyle w:val="TOC2"/>
            <w:tabs>
              <w:tab w:val="left" w:pos="660"/>
              <w:tab w:val="right" w:leader="dot" w:pos="9016"/>
            </w:tabs>
            <w:spacing w:after="100"/>
            <w:rPr>
              <w:rFonts w:ascii="Arial" w:hAnsi="Arial" w:cs="Arial"/>
              <w:smallCaps w:val="0"/>
              <w:noProof/>
              <w:sz w:val="28"/>
              <w:szCs w:val="28"/>
            </w:rPr>
          </w:pPr>
          <w:r w:rsidRPr="00BD6DD1">
            <w:rPr>
              <w:rFonts w:ascii="Arial" w:hAnsi="Arial" w:cs="Arial"/>
              <w:smallCaps w:val="0"/>
              <w:noProof/>
              <w:sz w:val="28"/>
              <w:szCs w:val="28"/>
            </w:rPr>
            <w:fldChar w:fldCharType="begin"/>
          </w:r>
          <w:r w:rsidRPr="00BD6DD1">
            <w:rPr>
              <w:rFonts w:ascii="Arial" w:hAnsi="Arial" w:cs="Arial"/>
              <w:smallCaps w:val="0"/>
              <w:noProof/>
              <w:sz w:val="28"/>
              <w:szCs w:val="28"/>
            </w:rPr>
            <w:instrText xml:space="preserve"> TOC \o "1-1" \h \z \u </w:instrText>
          </w:r>
          <w:r w:rsidRPr="00BD6DD1">
            <w:rPr>
              <w:rFonts w:ascii="Arial" w:hAnsi="Arial" w:cs="Arial"/>
              <w:smallCaps w:val="0"/>
              <w:noProof/>
              <w:sz w:val="28"/>
              <w:szCs w:val="28"/>
            </w:rPr>
            <w:fldChar w:fldCharType="separate"/>
          </w:r>
          <w:hyperlink w:anchor="_Toc508374634" w:history="1">
            <w:r w:rsidR="00F23BB6" w:rsidRPr="00BD6DD1">
              <w:rPr>
                <w:rFonts w:ascii="Arial" w:hAnsi="Arial" w:cs="Arial"/>
                <w:smallCaps w:val="0"/>
                <w:sz w:val="28"/>
                <w:szCs w:val="28"/>
              </w:rPr>
              <w:t>1.</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_Ref19261254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How to make your bid</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_Ref19781911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3</w:t>
            </w:r>
            <w:r w:rsidR="00552A27">
              <w:rPr>
                <w:rFonts w:ascii="Arial" w:hAnsi="Arial" w:cs="Arial"/>
                <w:smallCaps w:val="0"/>
                <w:noProof/>
                <w:webHidden/>
                <w:sz w:val="28"/>
                <w:szCs w:val="28"/>
              </w:rPr>
              <w:fldChar w:fldCharType="end"/>
            </w:r>
          </w:hyperlink>
        </w:p>
        <w:p w14:paraId="12EABF21" w14:textId="222955D2"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35" w:history="1">
            <w:r w:rsidR="00F23BB6" w:rsidRPr="00BD6DD1">
              <w:rPr>
                <w:rFonts w:ascii="Arial" w:hAnsi="Arial" w:cs="Arial"/>
                <w:smallCaps w:val="0"/>
                <w:sz w:val="28"/>
                <w:szCs w:val="28"/>
              </w:rPr>
              <w:t>2.</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_Ref19260716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How to submit your bid in the esourcing suite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_Ref19260716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3</w:t>
            </w:r>
            <w:r w:rsidR="00552A27">
              <w:rPr>
                <w:rFonts w:ascii="Arial" w:hAnsi="Arial" w:cs="Arial"/>
                <w:smallCaps w:val="0"/>
                <w:noProof/>
                <w:webHidden/>
                <w:sz w:val="28"/>
                <w:szCs w:val="28"/>
              </w:rPr>
              <w:fldChar w:fldCharType="end"/>
            </w:r>
          </w:hyperlink>
        </w:p>
        <w:p w14:paraId="52B30BD6" w14:textId="54F0E2E4"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36" w:history="1">
            <w:r w:rsidR="00F23BB6" w:rsidRPr="00BD6DD1">
              <w:rPr>
                <w:rFonts w:ascii="Arial" w:hAnsi="Arial" w:cs="Arial"/>
                <w:smallCaps w:val="0"/>
                <w:sz w:val="28"/>
                <w:szCs w:val="28"/>
              </w:rPr>
              <w:t>3.</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_Ref19260735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stage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_Ref19260735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4</w:t>
            </w:r>
            <w:r w:rsidR="00552A27">
              <w:rPr>
                <w:rFonts w:ascii="Arial" w:hAnsi="Arial" w:cs="Arial"/>
                <w:smallCaps w:val="0"/>
                <w:noProof/>
                <w:webHidden/>
                <w:sz w:val="28"/>
                <w:szCs w:val="28"/>
              </w:rPr>
              <w:fldChar w:fldCharType="end"/>
            </w:r>
          </w:hyperlink>
        </w:p>
        <w:p w14:paraId="39D9E915" w14:textId="0DDD96F9"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37" w:history="1">
            <w:r w:rsidR="00F23BB6" w:rsidRPr="00BD6DD1">
              <w:rPr>
                <w:rFonts w:ascii="Arial" w:hAnsi="Arial" w:cs="Arial"/>
                <w:smallCaps w:val="0"/>
                <w:sz w:val="28"/>
                <w:szCs w:val="28"/>
              </w:rPr>
              <w:t>4.</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_Ref19260912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process</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_Ref19781961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77CFAA62" w14:textId="5B8CF388"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38" w:history="1">
            <w:r w:rsidR="00F23BB6" w:rsidRPr="00BD6DD1">
              <w:rPr>
                <w:rFonts w:ascii="Arial" w:hAnsi="Arial" w:cs="Arial"/>
                <w:smallCaps w:val="0"/>
                <w:sz w:val="28"/>
                <w:szCs w:val="28"/>
              </w:rPr>
              <w:t>5.</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_Ref19260903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criteria</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_Ref19781972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74C8770C" w14:textId="33D1E941"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39" w:history="1">
            <w:r w:rsidR="00F23BB6" w:rsidRPr="00BD6DD1">
              <w:rPr>
                <w:rFonts w:ascii="Arial" w:hAnsi="Arial" w:cs="Arial"/>
                <w:smallCaps w:val="0"/>
                <w:sz w:val="28"/>
                <w:szCs w:val="28"/>
              </w:rPr>
              <w:t>6.</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_Ref19260891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questionnaire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_Ref19781984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498BF488" w14:textId="2FC4C370"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40" w:history="1">
            <w:r w:rsidR="00F23BB6" w:rsidRPr="00BD6DD1">
              <w:rPr>
                <w:rFonts w:ascii="Arial" w:hAnsi="Arial" w:cs="Arial"/>
                <w:smallCaps w:val="0"/>
                <w:sz w:val="28"/>
                <w:szCs w:val="28"/>
              </w:rPr>
              <w:t>7.</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_Ref19260860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stage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_Ref19781994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6</w:t>
            </w:r>
            <w:r w:rsidR="00552A27">
              <w:rPr>
                <w:rFonts w:ascii="Arial" w:hAnsi="Arial" w:cs="Arial"/>
                <w:smallCaps w:val="0"/>
                <w:noProof/>
                <w:webHidden/>
                <w:sz w:val="28"/>
                <w:szCs w:val="28"/>
              </w:rPr>
              <w:fldChar w:fldCharType="end"/>
            </w:r>
          </w:hyperlink>
        </w:p>
        <w:p w14:paraId="1930D1E9" w14:textId="664BB635"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41" w:history="1">
            <w:r w:rsidR="00F23BB6" w:rsidRPr="00BD6DD1">
              <w:rPr>
                <w:rFonts w:ascii="Arial" w:hAnsi="Arial" w:cs="Arial"/>
                <w:smallCaps w:val="0"/>
                <w:sz w:val="28"/>
                <w:szCs w:val="28"/>
              </w:rPr>
              <w:t>8.</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_Ref19260819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criteria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_Ref19260819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6</w:t>
            </w:r>
            <w:r w:rsidR="00552A27">
              <w:rPr>
                <w:rFonts w:ascii="Arial" w:hAnsi="Arial" w:cs="Arial"/>
                <w:smallCaps w:val="0"/>
                <w:noProof/>
                <w:webHidden/>
                <w:sz w:val="28"/>
                <w:szCs w:val="28"/>
              </w:rPr>
              <w:fldChar w:fldCharType="end"/>
            </w:r>
          </w:hyperlink>
        </w:p>
        <w:p w14:paraId="00F19C95" w14:textId="29FFEFBB"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42" w:history="1">
            <w:r w:rsidR="00F23BB6" w:rsidRPr="00BD6DD1">
              <w:rPr>
                <w:rFonts w:ascii="Arial" w:hAnsi="Arial" w:cs="Arial"/>
                <w:smallCaps w:val="0"/>
                <w:sz w:val="28"/>
                <w:szCs w:val="28"/>
              </w:rPr>
              <w:t>9.</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_Ref19260990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process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_Ref19260990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7</w:t>
            </w:r>
            <w:r w:rsidR="00552A27">
              <w:rPr>
                <w:rFonts w:ascii="Arial" w:hAnsi="Arial" w:cs="Arial"/>
                <w:smallCaps w:val="0"/>
                <w:noProof/>
                <w:webHidden/>
                <w:sz w:val="28"/>
                <w:szCs w:val="28"/>
              </w:rPr>
              <w:fldChar w:fldCharType="end"/>
            </w:r>
          </w:hyperlink>
        </w:p>
        <w:p w14:paraId="5010B7CD" w14:textId="4C8DE099"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43" w:history="1">
            <w:r w:rsidR="00F23BB6" w:rsidRPr="00BD6DD1">
              <w:rPr>
                <w:rFonts w:ascii="Arial" w:hAnsi="Arial" w:cs="Arial"/>
                <w:smallCaps w:val="0"/>
                <w:sz w:val="28"/>
                <w:szCs w:val="28"/>
              </w:rPr>
              <w:t>10.</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_Ref19261002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Quality Evaluation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_Ref19261002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8</w:t>
            </w:r>
            <w:r w:rsidR="00552A27">
              <w:rPr>
                <w:rFonts w:ascii="Arial" w:hAnsi="Arial" w:cs="Arial"/>
                <w:smallCaps w:val="0"/>
                <w:noProof/>
                <w:webHidden/>
                <w:sz w:val="28"/>
                <w:szCs w:val="28"/>
              </w:rPr>
              <w:fldChar w:fldCharType="end"/>
            </w:r>
          </w:hyperlink>
        </w:p>
        <w:p w14:paraId="2C680BBE" w14:textId="378D59EE"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44" w:history="1">
            <w:r w:rsidR="00F23BB6" w:rsidRPr="00BD6DD1">
              <w:rPr>
                <w:rFonts w:ascii="Arial" w:hAnsi="Arial" w:cs="Arial"/>
                <w:smallCaps w:val="0"/>
                <w:sz w:val="28"/>
                <w:szCs w:val="28"/>
              </w:rPr>
              <w:t>11.</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_Ref19261015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Quality (Aw</w:t>
            </w:r>
            <w:r w:rsidR="00BD6DD1" w:rsidRPr="00BD6DD1">
              <w:rPr>
                <w:rFonts w:ascii="Arial" w:hAnsi="Arial" w:cs="Arial"/>
                <w:sz w:val="28"/>
                <w:szCs w:val="28"/>
              </w:rPr>
              <w:t>a</w:t>
            </w:r>
            <w:r w:rsidR="00BD6DD1" w:rsidRPr="00BD6DD1">
              <w:rPr>
                <w:rFonts w:ascii="Arial" w:hAnsi="Arial" w:cs="Arial"/>
                <w:sz w:val="28"/>
                <w:szCs w:val="28"/>
              </w:rPr>
              <w:t>rd) questionnaire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_Ref19261015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9</w:t>
            </w:r>
            <w:r w:rsidR="00552A27">
              <w:rPr>
                <w:rFonts w:ascii="Arial" w:hAnsi="Arial" w:cs="Arial"/>
                <w:smallCaps w:val="0"/>
                <w:noProof/>
                <w:webHidden/>
                <w:sz w:val="28"/>
                <w:szCs w:val="28"/>
              </w:rPr>
              <w:fldChar w:fldCharType="end"/>
            </w:r>
          </w:hyperlink>
        </w:p>
        <w:p w14:paraId="2E9735EA" w14:textId="43FB6CC2" w:rsidR="00F23BB6" w:rsidRPr="00BD6DD1" w:rsidRDefault="007C06E7" w:rsidP="00183125">
          <w:pPr>
            <w:pStyle w:val="TOC2"/>
            <w:tabs>
              <w:tab w:val="left" w:pos="660"/>
              <w:tab w:val="right" w:leader="dot" w:pos="9016"/>
            </w:tabs>
            <w:spacing w:after="100"/>
            <w:rPr>
              <w:rFonts w:ascii="Arial" w:hAnsi="Arial" w:cs="Arial"/>
              <w:smallCaps w:val="0"/>
              <w:noProof/>
              <w:sz w:val="28"/>
              <w:szCs w:val="28"/>
            </w:rPr>
          </w:pPr>
          <w:hyperlink w:anchor="_Toc508374645" w:history="1">
            <w:r w:rsidR="00F23BB6" w:rsidRPr="00BD6DD1">
              <w:rPr>
                <w:rFonts w:ascii="Arial" w:hAnsi="Arial" w:cs="Arial"/>
                <w:smallCaps w:val="0"/>
                <w:sz w:val="28"/>
                <w:szCs w:val="28"/>
              </w:rPr>
              <w:t>12.</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_Ref19261033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Price evaluation</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_Ref19782090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17</w:t>
            </w:r>
            <w:r w:rsidR="00552A27">
              <w:rPr>
                <w:rFonts w:ascii="Arial" w:hAnsi="Arial" w:cs="Arial"/>
                <w:smallCaps w:val="0"/>
                <w:noProof/>
                <w:webHidden/>
                <w:sz w:val="28"/>
                <w:szCs w:val="28"/>
              </w:rPr>
              <w:fldChar w:fldCharType="end"/>
            </w:r>
          </w:hyperlink>
        </w:p>
        <w:p w14:paraId="75C28DD1" w14:textId="38794C84" w:rsidR="00BD6DD1" w:rsidRPr="00BD6DD1" w:rsidRDefault="00BD6DD1" w:rsidP="00BD6DD1">
          <w:pPr>
            <w:ind w:right="-307" w:firstLine="220"/>
            <w:rPr>
              <w:rFonts w:ascii="Arial" w:hAnsi="Arial" w:cs="Arial"/>
              <w:sz w:val="28"/>
              <w:szCs w:val="28"/>
            </w:rPr>
          </w:pPr>
          <w:r w:rsidRPr="00BD6DD1">
            <w:rPr>
              <w:rFonts w:ascii="Arial" w:hAnsi="Arial" w:cs="Arial"/>
              <w:sz w:val="28"/>
              <w:szCs w:val="28"/>
            </w:rPr>
            <w:t>13.</w:t>
          </w:r>
          <w:r w:rsidR="00CF1D98" w:rsidRPr="00CF1D98">
            <w:rPr>
              <w:rFonts w:ascii="Arial" w:hAnsi="Arial" w:cs="Arial"/>
              <w:sz w:val="24"/>
              <w:szCs w:val="24"/>
            </w:rPr>
            <w:t xml:space="preserve"> </w:t>
          </w:r>
          <w:r w:rsidRPr="00CF1D98">
            <w:rPr>
              <w:rFonts w:ascii="Arial" w:hAnsi="Arial" w:cs="Arial"/>
              <w:sz w:val="24"/>
              <w:szCs w:val="24"/>
            </w:rPr>
            <w:fldChar w:fldCharType="begin"/>
          </w:r>
          <w:r w:rsidRPr="00CF1D98">
            <w:rPr>
              <w:rFonts w:ascii="Arial" w:hAnsi="Arial" w:cs="Arial"/>
              <w:sz w:val="24"/>
              <w:szCs w:val="24"/>
            </w:rPr>
            <w:instrText xml:space="preserve"> REF _Ref19261265 \h  \* MERGEFORMAT </w:instrText>
          </w:r>
          <w:r w:rsidRPr="00CF1D98">
            <w:rPr>
              <w:rFonts w:ascii="Arial" w:hAnsi="Arial" w:cs="Arial"/>
              <w:sz w:val="24"/>
              <w:szCs w:val="24"/>
            </w:rPr>
          </w:r>
          <w:r w:rsidRPr="00CF1D98">
            <w:rPr>
              <w:rFonts w:ascii="Arial" w:hAnsi="Arial" w:cs="Arial"/>
              <w:sz w:val="24"/>
              <w:szCs w:val="24"/>
            </w:rPr>
            <w:fldChar w:fldCharType="separate"/>
          </w:r>
          <w:r w:rsidR="00CF1D98" w:rsidRPr="00CF1D98">
            <w:rPr>
              <w:rFonts w:ascii="Arial" w:hAnsi="Arial" w:cs="Arial"/>
              <w:sz w:val="24"/>
              <w:szCs w:val="24"/>
            </w:rPr>
            <w:t>FINAL DECISION TO AWARD</w:t>
          </w:r>
          <w:r w:rsidRPr="00CF1D98">
            <w:rPr>
              <w:rFonts w:ascii="Arial" w:hAnsi="Arial" w:cs="Arial"/>
              <w:sz w:val="24"/>
              <w:szCs w:val="24"/>
            </w:rPr>
            <w:fldChar w:fldCharType="end"/>
          </w:r>
          <w:r w:rsidRPr="00BD6DD1">
            <w:rPr>
              <w:rFonts w:ascii="Arial" w:hAnsi="Arial" w:cs="Arial"/>
              <w:sz w:val="28"/>
              <w:szCs w:val="28"/>
            </w:rPr>
            <w:t xml:space="preserve">  ……………………………………… </w:t>
          </w:r>
          <w:r w:rsidR="009255F2">
            <w:rPr>
              <w:rFonts w:ascii="Arial" w:hAnsi="Arial" w:cs="Arial"/>
              <w:sz w:val="28"/>
              <w:szCs w:val="28"/>
            </w:rPr>
            <w:t xml:space="preserve"> </w:t>
          </w:r>
          <w:r w:rsidR="00552A27">
            <w:rPr>
              <w:rFonts w:ascii="Arial" w:hAnsi="Arial" w:cs="Arial"/>
              <w:webHidden/>
              <w:sz w:val="28"/>
              <w:szCs w:val="28"/>
            </w:rPr>
            <w:fldChar w:fldCharType="begin"/>
          </w:r>
          <w:r w:rsidR="00552A27">
            <w:rPr>
              <w:rFonts w:ascii="Arial" w:hAnsi="Arial" w:cs="Arial"/>
              <w:sz w:val="28"/>
              <w:szCs w:val="28"/>
            </w:rPr>
            <w:instrText xml:space="preserve"> PAGEREF _Ref19782104 \h </w:instrText>
          </w:r>
          <w:r w:rsidR="00552A27">
            <w:rPr>
              <w:rFonts w:ascii="Arial" w:hAnsi="Arial" w:cs="Arial"/>
              <w:webHidden/>
              <w:sz w:val="28"/>
              <w:szCs w:val="28"/>
            </w:rPr>
          </w:r>
          <w:r w:rsidR="00552A27">
            <w:rPr>
              <w:rFonts w:ascii="Arial" w:hAnsi="Arial" w:cs="Arial"/>
              <w:webHidden/>
              <w:sz w:val="28"/>
              <w:szCs w:val="28"/>
            </w:rPr>
            <w:fldChar w:fldCharType="separate"/>
          </w:r>
          <w:r w:rsidR="00552A27">
            <w:rPr>
              <w:rFonts w:ascii="Arial" w:hAnsi="Arial" w:cs="Arial"/>
              <w:noProof/>
              <w:sz w:val="28"/>
              <w:szCs w:val="28"/>
            </w:rPr>
            <w:t>22</w:t>
          </w:r>
          <w:r w:rsidR="00552A27">
            <w:rPr>
              <w:rFonts w:ascii="Arial" w:hAnsi="Arial" w:cs="Arial"/>
              <w:webHidden/>
              <w:sz w:val="28"/>
              <w:szCs w:val="28"/>
            </w:rPr>
            <w:fldChar w:fldCharType="end"/>
          </w:r>
        </w:p>
        <w:p w14:paraId="7510AA74" w14:textId="17025AEC" w:rsidR="001F1AD6" w:rsidRPr="001D1015" w:rsidRDefault="001D1015" w:rsidP="00183125">
          <w:pPr>
            <w:pStyle w:val="TOC2"/>
            <w:tabs>
              <w:tab w:val="left" w:pos="660"/>
              <w:tab w:val="right" w:leader="dot" w:pos="9016"/>
            </w:tabs>
            <w:spacing w:after="100"/>
            <w:rPr>
              <w:rFonts w:ascii="Arial" w:hAnsi="Arial" w:cs="Arial"/>
            </w:rPr>
          </w:pPr>
          <w:r w:rsidRPr="00BD6DD1">
            <w:rPr>
              <w:rFonts w:ascii="Arial" w:hAnsi="Arial" w:cs="Arial"/>
              <w:smallCaps w:val="0"/>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18A21858"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sectPr w:rsidR="00101A6F" w:rsidRPr="00183125" w:rsidSect="002344E3">
          <w:footerReference w:type="default" r:id="rId9"/>
          <w:pgSz w:w="11906" w:h="16838" w:code="9"/>
          <w:pgMar w:top="1440" w:right="1440" w:bottom="1440" w:left="1701" w:header="708" w:footer="397" w:gutter="0"/>
          <w:pgNumType w:start="1"/>
          <w:cols w:space="282"/>
          <w:titlePg/>
          <w:docGrid w:linePitch="360"/>
        </w:sectPr>
      </w:pPr>
    </w:p>
    <w:p w14:paraId="3821D401" w14:textId="19EBBB20" w:rsidR="00DE2E00" w:rsidRPr="008D22A3" w:rsidRDefault="004167FC" w:rsidP="00742BCA">
      <w:pPr>
        <w:pStyle w:val="Style7"/>
        <w:numPr>
          <w:ilvl w:val="0"/>
          <w:numId w:val="9"/>
        </w:numPr>
        <w:rPr>
          <w:sz w:val="32"/>
          <w:szCs w:val="32"/>
        </w:rPr>
      </w:pPr>
      <w:bookmarkStart w:id="2" w:name="_Toc506369886"/>
      <w:bookmarkStart w:id="3" w:name="_Toc506370096"/>
      <w:bookmarkStart w:id="4" w:name="_Toc506370197"/>
      <w:bookmarkStart w:id="5" w:name="_Toc508374634"/>
      <w:bookmarkStart w:id="6" w:name="_Ref19260686"/>
      <w:bookmarkStart w:id="7" w:name="_Ref19261254"/>
      <w:bookmarkStart w:id="8" w:name="_Ref19781861"/>
      <w:bookmarkStart w:id="9" w:name="_Ref19781911"/>
      <w:bookmarkStart w:id="10" w:name="_Toc456951174"/>
      <w:r w:rsidRPr="008D22A3">
        <w:rPr>
          <w:sz w:val="32"/>
          <w:szCs w:val="32"/>
        </w:rPr>
        <w:lastRenderedPageBreak/>
        <w:t xml:space="preserve">How to </w:t>
      </w:r>
      <w:r w:rsidR="0013666D" w:rsidRPr="008D22A3">
        <w:rPr>
          <w:sz w:val="32"/>
          <w:szCs w:val="32"/>
        </w:rPr>
        <w:t xml:space="preserve">make your </w:t>
      </w:r>
      <w:r w:rsidR="00D82D60" w:rsidRPr="008D22A3">
        <w:rPr>
          <w:sz w:val="32"/>
          <w:szCs w:val="32"/>
        </w:rPr>
        <w:t>bid</w:t>
      </w:r>
      <w:bookmarkEnd w:id="2"/>
      <w:bookmarkEnd w:id="3"/>
      <w:bookmarkEnd w:id="4"/>
      <w:bookmarkEnd w:id="5"/>
      <w:bookmarkEnd w:id="6"/>
      <w:bookmarkEnd w:id="7"/>
      <w:bookmarkEnd w:id="8"/>
      <w:bookmarkEnd w:id="9"/>
    </w:p>
    <w:p w14:paraId="02FF6921" w14:textId="0C09161D" w:rsidR="009368BA" w:rsidRPr="008D22A3" w:rsidRDefault="001F1AD6" w:rsidP="00040574">
      <w:pPr>
        <w:pStyle w:val="Style8"/>
      </w:pPr>
      <w:r w:rsidRPr="001F1AD6">
        <w:t xml:space="preserve">Your </w:t>
      </w:r>
      <w:r w:rsidR="00EF465E">
        <w:t>B</w:t>
      </w:r>
      <w:r w:rsidRPr="001F1AD6">
        <w:t xml:space="preserve">id must be made by the organisation that will be responsible for </w:t>
      </w:r>
      <w:r w:rsidRPr="008D22A3">
        <w:t xml:space="preserve">providing the goods and/or services if your </w:t>
      </w:r>
      <w:r w:rsidR="00EF465E">
        <w:t>B</w:t>
      </w:r>
      <w:r w:rsidRPr="008D22A3">
        <w:t>id is successful.</w:t>
      </w:r>
    </w:p>
    <w:p w14:paraId="552A1C56" w14:textId="55B1FF86" w:rsidR="009368BA" w:rsidRPr="008D22A3" w:rsidRDefault="009368BA" w:rsidP="00040574">
      <w:pPr>
        <w:pStyle w:val="Style8"/>
      </w:pPr>
      <w:r w:rsidRPr="008D22A3">
        <w:t xml:space="preserve">You may </w:t>
      </w:r>
      <w:r w:rsidR="00EF465E">
        <w:t>B</w:t>
      </w:r>
      <w:r w:rsidRPr="008D22A3">
        <w:t xml:space="preserve">id for one or more of the lots, </w:t>
      </w:r>
      <w:r w:rsidR="000E5042" w:rsidRPr="008D22A3">
        <w:t xml:space="preserve">ensure you read paragraph </w:t>
      </w:r>
      <w:r w:rsidR="00B26A7D" w:rsidRPr="008D22A3">
        <w:t>3</w:t>
      </w:r>
      <w:r w:rsidR="000E5042" w:rsidRPr="008D22A3">
        <w:t>.</w:t>
      </w:r>
      <w:r w:rsidR="008D22A3" w:rsidRPr="008D22A3">
        <w:t>6 of A</w:t>
      </w:r>
      <w:r w:rsidR="000E5042" w:rsidRPr="008D22A3">
        <w:t>ttachment 1</w:t>
      </w:r>
      <w:r w:rsidR="008D22A3">
        <w:t xml:space="preserve"> – About the </w:t>
      </w:r>
      <w:r w:rsidR="00472837">
        <w:t>F</w:t>
      </w:r>
      <w:r w:rsidR="008D22A3">
        <w:t>ramework</w:t>
      </w:r>
      <w:r w:rsidR="000E5042" w:rsidRPr="008D22A3">
        <w:t>.</w:t>
      </w:r>
      <w:r w:rsidRPr="008D22A3">
        <w:t xml:space="preserve"> </w:t>
      </w:r>
    </w:p>
    <w:p w14:paraId="44BB0CC1" w14:textId="591F4ABF" w:rsidR="009368BA" w:rsidRPr="009368BA" w:rsidRDefault="00EF465E" w:rsidP="00040574">
      <w:pPr>
        <w:pStyle w:val="Style8"/>
      </w:pPr>
      <w:r>
        <w:t>Your B</w:t>
      </w:r>
      <w:r w:rsidR="003B06C3" w:rsidRPr="0013666D">
        <w:t xml:space="preserve">id </w:t>
      </w:r>
      <w:r w:rsidR="0094203E" w:rsidRPr="0013666D">
        <w:t>must</w:t>
      </w:r>
      <w:r w:rsidR="003B06C3" w:rsidRPr="0013666D">
        <w:t xml:space="preserve"> be</w:t>
      </w:r>
      <w:r w:rsidR="003B06C3" w:rsidRPr="009368BA">
        <w:rPr>
          <w:b/>
        </w:rPr>
        <w:t xml:space="preserve"> entered</w:t>
      </w:r>
      <w:r w:rsidR="00051E2F" w:rsidRPr="009368BA">
        <w:rPr>
          <w:b/>
        </w:rPr>
        <w:t xml:space="preserve"> in</w:t>
      </w:r>
      <w:r w:rsidR="003B06C3" w:rsidRPr="009368BA">
        <w:rPr>
          <w:b/>
        </w:rPr>
        <w:t>to</w:t>
      </w:r>
      <w:r w:rsidR="00051E2F" w:rsidRPr="009368BA">
        <w:rPr>
          <w:b/>
        </w:rPr>
        <w:t xml:space="preserve"> the </w:t>
      </w:r>
      <w:r w:rsidR="001A27AC" w:rsidRPr="009368BA">
        <w:rPr>
          <w:b/>
        </w:rPr>
        <w:t xml:space="preserve">eSourcing </w:t>
      </w:r>
      <w:r w:rsidR="009368BA" w:rsidRPr="009368BA">
        <w:rPr>
          <w:b/>
        </w:rPr>
        <w:t>s</w:t>
      </w:r>
      <w:r w:rsidR="001A27AC" w:rsidRPr="009368BA">
        <w:rPr>
          <w:b/>
        </w:rPr>
        <w:t>uite</w:t>
      </w:r>
      <w:r w:rsidR="00BC1BE4" w:rsidRPr="009368BA">
        <w:rPr>
          <w:b/>
        </w:rPr>
        <w:t>.</w:t>
      </w:r>
      <w:r w:rsidR="00051E2F" w:rsidRPr="009368BA">
        <w:rPr>
          <w:b/>
        </w:rPr>
        <w:t xml:space="preserve">  </w:t>
      </w:r>
      <w:r>
        <w:t>We can only accept B</w:t>
      </w:r>
      <w:r w:rsidR="003B06C3" w:rsidRPr="007468B8">
        <w:t xml:space="preserve">ids that we receive through the eSourcing </w:t>
      </w:r>
      <w:r w:rsidR="009368BA">
        <w:t>s</w:t>
      </w:r>
      <w:r w:rsidR="003B06C3"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040574">
      <w:pPr>
        <w:pStyle w:val="Style8"/>
      </w:pPr>
      <w:r w:rsidRPr="00C9382A">
        <w:t>Make</w:t>
      </w:r>
      <w:r w:rsidR="00051E2F" w:rsidRPr="00C9382A">
        <w:t xml:space="preserve"> sure you answer</w:t>
      </w:r>
      <w:r w:rsidRPr="00C9382A">
        <w:t xml:space="preserve"> every question. </w:t>
      </w:r>
    </w:p>
    <w:p w14:paraId="6ABA8D16" w14:textId="65FE731E" w:rsidR="007420F9" w:rsidRPr="00C9382A" w:rsidRDefault="00051E2F" w:rsidP="00040574">
      <w:pPr>
        <w:pStyle w:val="Style8"/>
      </w:pPr>
      <w:r w:rsidRPr="00C9382A">
        <w:t>You must s</w:t>
      </w:r>
      <w:r w:rsidR="00C200A9" w:rsidRPr="00C9382A">
        <w:t xml:space="preserve">ubmit your </w:t>
      </w:r>
      <w:r w:rsidR="00EF465E">
        <w:t>B</w:t>
      </w:r>
      <w:r w:rsidRPr="00C9382A">
        <w:t>id</w:t>
      </w:r>
      <w:r w:rsidR="008F25CD" w:rsidRPr="00C9382A">
        <w:t xml:space="preserve"> before the </w:t>
      </w:r>
      <w:r w:rsidR="00EF465E">
        <w:t>B</w:t>
      </w:r>
      <w:r w:rsidR="00514382" w:rsidRPr="00C9382A">
        <w:t xml:space="preserve">id </w:t>
      </w:r>
      <w:r w:rsidR="00EF465E">
        <w:t>S</w:t>
      </w:r>
      <w:r w:rsidR="00514382" w:rsidRPr="00C9382A">
        <w:t xml:space="preserve">ubmission </w:t>
      </w:r>
      <w:r w:rsidR="00EF465E">
        <w:t>D</w:t>
      </w:r>
      <w:r w:rsidR="001A27AC" w:rsidRPr="00C9382A">
        <w:t>eadline</w:t>
      </w:r>
      <w:r w:rsidR="00CE17AE" w:rsidRPr="00C9382A">
        <w:t xml:space="preserve">, </w:t>
      </w:r>
      <w:r w:rsidR="009368BA">
        <w:t xml:space="preserve">in </w:t>
      </w:r>
      <w:r w:rsidR="00987C84" w:rsidRPr="00C9382A">
        <w:t xml:space="preserve">paragraph </w:t>
      </w:r>
      <w:r w:rsidR="004E5D8D">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0B38CE">
        <w:rPr>
          <w:shd w:val="clear" w:color="auto" w:fill="FFFFFF" w:themeFill="background1"/>
        </w:rPr>
        <w:t>A</w:t>
      </w:r>
      <w:r w:rsidR="00BA50C1">
        <w:rPr>
          <w:shd w:val="clear" w:color="auto" w:fill="FFFFFF" w:themeFill="background1"/>
        </w:rPr>
        <w:t xml:space="preserve">ttachment </w:t>
      </w:r>
      <w:r w:rsidR="009368BA">
        <w:rPr>
          <w:shd w:val="clear" w:color="auto" w:fill="FFFFFF" w:themeFill="background1"/>
        </w:rPr>
        <w:t xml:space="preserve">1 </w:t>
      </w:r>
      <w:r w:rsidR="009D40C8">
        <w:rPr>
          <w:shd w:val="clear" w:color="auto" w:fill="FFFFFF" w:themeFill="background1"/>
        </w:rPr>
        <w:t>–</w:t>
      </w:r>
      <w:r w:rsidR="009368BA">
        <w:rPr>
          <w:shd w:val="clear" w:color="auto" w:fill="FFFFFF" w:themeFill="background1"/>
        </w:rPr>
        <w:t xml:space="preserve"> </w:t>
      </w:r>
      <w:r w:rsidR="003B05D8" w:rsidRPr="002008BC">
        <w:rPr>
          <w:shd w:val="clear" w:color="auto" w:fill="FFFFFF" w:themeFill="background1"/>
        </w:rPr>
        <w:t>About</w:t>
      </w:r>
      <w:r w:rsidR="009D40C8">
        <w:rPr>
          <w:shd w:val="clear" w:color="auto" w:fill="FFFFFF" w:themeFill="background1"/>
        </w:rPr>
        <w:t xml:space="preserve"> </w:t>
      </w:r>
      <w:r w:rsidR="003B05D8" w:rsidRPr="002008BC">
        <w:rPr>
          <w:shd w:val="clear" w:color="auto" w:fill="FFFFFF" w:themeFill="background1"/>
        </w:rPr>
        <w:t xml:space="preserve">the </w:t>
      </w:r>
      <w:r w:rsidR="00532F82">
        <w:rPr>
          <w:shd w:val="clear" w:color="auto" w:fill="FFFFFF" w:themeFill="background1"/>
        </w:rPr>
        <w:t>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2E0540CE"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00EF465E">
        <w:t>accept B</w:t>
      </w:r>
      <w:r w:rsidRPr="00C9382A">
        <w:t xml:space="preserve">ids submitted after the </w:t>
      </w:r>
      <w:r w:rsidR="00EF465E">
        <w:t>B</w:t>
      </w:r>
      <w:r w:rsidRPr="00C9382A">
        <w:t xml:space="preserve">id </w:t>
      </w:r>
      <w:r w:rsidR="00EF465E">
        <w:t>S</w:t>
      </w:r>
      <w:r w:rsidRPr="00C9382A">
        <w:t xml:space="preserve">ubmission </w:t>
      </w:r>
      <w:r w:rsidR="00EF465E">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24CAA490" w14:textId="394D7B4E" w:rsidR="00CE17AE" w:rsidRPr="00BC1466" w:rsidRDefault="00CE17AE" w:rsidP="00040574">
      <w:pPr>
        <w:pStyle w:val="Style8"/>
      </w:pPr>
      <w:r w:rsidRPr="00C9382A">
        <w:t xml:space="preserve">If anything is unclear, or you are unsure how to complete your </w:t>
      </w:r>
      <w:r w:rsidR="00EF465E">
        <w:t>B</w:t>
      </w:r>
      <w:r w:rsidRPr="00C9382A">
        <w:t xml:space="preserve">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C9382A">
        <w:t xml:space="preserve">paragraph </w:t>
      </w:r>
      <w:r w:rsidR="005457EB">
        <w:t>6</w:t>
      </w:r>
      <w:r w:rsidRPr="00C9382A">
        <w:t xml:space="preserve"> “When and how to ask questions”</w:t>
      </w:r>
      <w:r w:rsidR="009368BA">
        <w:t xml:space="preserve"> </w:t>
      </w:r>
      <w:r w:rsidRPr="00C9382A">
        <w:t>in</w:t>
      </w:r>
      <w:r w:rsidR="000B38CE">
        <w:t xml:space="preserve"> A</w:t>
      </w:r>
      <w:r w:rsidR="00BA50C1">
        <w:t xml:space="preserve">ttachment </w:t>
      </w:r>
      <w:r w:rsidR="009368BA">
        <w:t xml:space="preserve">1 </w:t>
      </w:r>
      <w:r w:rsidR="000B38CE">
        <w:t>–</w:t>
      </w:r>
      <w:r w:rsidR="009368BA">
        <w:t xml:space="preserve"> </w:t>
      </w:r>
      <w:r w:rsidR="003B05D8" w:rsidRPr="00C9382A">
        <w:t>About</w:t>
      </w:r>
      <w:r w:rsidR="000B38CE">
        <w:t xml:space="preserve"> </w:t>
      </w:r>
      <w:r w:rsidR="003B05D8" w:rsidRPr="00C9382A">
        <w:t>the</w:t>
      </w:r>
      <w:r w:rsidR="003B05D8" w:rsidRPr="007A1A5F">
        <w:t xml:space="preserve"> </w:t>
      </w:r>
      <w:r w:rsidR="00532F82">
        <w:t>F</w:t>
      </w:r>
      <w:r w:rsidRPr="002008BC">
        <w:t>ramework</w:t>
      </w:r>
      <w:r w:rsidR="003B05D8" w:rsidRPr="00BC1466">
        <w:t>.</w:t>
      </w:r>
    </w:p>
    <w:p w14:paraId="061710CF" w14:textId="1EC96D80" w:rsidR="00E430E6" w:rsidRPr="00E430E6" w:rsidRDefault="00E430E6" w:rsidP="0016391F">
      <w:pPr>
        <w:pStyle w:val="Style8"/>
        <w:spacing w:after="240"/>
      </w:pPr>
      <w:r>
        <w:t>We</w:t>
      </w:r>
      <w:r w:rsidRPr="00E430E6">
        <w:t xml:space="preserve"> may require </w:t>
      </w:r>
      <w:r>
        <w:t xml:space="preserve">you to </w:t>
      </w:r>
      <w:r w:rsidRPr="00E430E6">
        <w:t>clarify aspects of</w:t>
      </w:r>
      <w:r>
        <w:t xml:space="preserve"> your </w:t>
      </w:r>
      <w:r w:rsidR="00EF465E">
        <w:t>B</w:t>
      </w:r>
      <w:r>
        <w:t>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 xml:space="preserve">your </w:t>
      </w:r>
      <w:r w:rsidR="00EF465E">
        <w:t>B</w:t>
      </w:r>
      <w:r>
        <w:t>id and your exclusion from this competition.</w:t>
      </w:r>
    </w:p>
    <w:p w14:paraId="13DB11F2" w14:textId="77777777" w:rsidR="0016391F" w:rsidRDefault="0016391F" w:rsidP="0016391F">
      <w:pPr>
        <w:pStyle w:val="Style7"/>
        <w:spacing w:before="480"/>
      </w:pPr>
      <w:bookmarkStart w:id="11" w:name="_Ref19260716"/>
      <w:bookmarkStart w:id="12" w:name="_Toc508374635"/>
      <w:r w:rsidRPr="0016391F">
        <w:t>How to submit your bid in the eSourcing suite</w:t>
      </w:r>
      <w:bookmarkEnd w:id="11"/>
    </w:p>
    <w:p w14:paraId="6BF3E908" w14:textId="53D62E77" w:rsidR="0016391F" w:rsidRDefault="0016391F" w:rsidP="0016391F">
      <w:pPr>
        <w:pStyle w:val="Style8"/>
      </w:pPr>
      <w:r w:rsidRPr="00816D4C">
        <w:t xml:space="preserve">Your </w:t>
      </w:r>
      <w:r w:rsidR="00EF465E">
        <w:t>B</w:t>
      </w:r>
      <w:r w:rsidRPr="00816D4C">
        <w:t xml:space="preserve">id must be </w:t>
      </w:r>
      <w:r w:rsidRPr="0016391F">
        <w:rPr>
          <w:b/>
        </w:rPr>
        <w:t>entered into the eSourcing suite</w:t>
      </w:r>
      <w:r w:rsidR="00EF465E">
        <w:t>.  We can only accept B</w:t>
      </w:r>
      <w:r w:rsidRPr="00816D4C">
        <w:t>ids that we receive through the eSourcing suite.</w:t>
      </w:r>
    </w:p>
    <w:p w14:paraId="073FCC80" w14:textId="192BDA45" w:rsidR="0016391F" w:rsidRDefault="009D40C8" w:rsidP="0016391F">
      <w:pPr>
        <w:pStyle w:val="Style8"/>
      </w:pPr>
      <w:r>
        <w:t>Responses to the S</w:t>
      </w:r>
      <w:r w:rsidR="00532F82">
        <w:t>election Q</w:t>
      </w:r>
      <w:r w:rsidR="0016391F" w:rsidRPr="009571BD">
        <w:t>uestionnaire (</w:t>
      </w:r>
      <w:r w:rsidR="0016391F" w:rsidRPr="000E3E34">
        <w:t>qualification envelope</w:t>
      </w:r>
      <w:r>
        <w:t>), Q</w:t>
      </w:r>
      <w:r w:rsidR="00532F82">
        <w:t>uality Q</w:t>
      </w:r>
      <w:r w:rsidR="0016391F" w:rsidRPr="009571BD">
        <w:t>uestionnaire (</w:t>
      </w:r>
      <w:r w:rsidR="0016391F" w:rsidRPr="000E3E34">
        <w:t>technical envelope</w:t>
      </w:r>
      <w:r>
        <w:t>) and the P</w:t>
      </w:r>
      <w:r w:rsidR="00532F82">
        <w:t>rice Q</w:t>
      </w:r>
      <w:r w:rsidR="0016391F" w:rsidRPr="009571BD">
        <w:t>uestion</w:t>
      </w:r>
      <w:r w:rsidR="00532F82">
        <w:t>naire</w:t>
      </w:r>
      <w:r w:rsidR="0016391F" w:rsidRPr="009571BD">
        <w:t xml:space="preserve"> (</w:t>
      </w:r>
      <w:r w:rsidR="0016391F" w:rsidRPr="000E3E34">
        <w:t>commercial envelope</w:t>
      </w:r>
      <w:r w:rsidR="0016391F" w:rsidRPr="009571BD">
        <w:t xml:space="preserve">) must be answered online in the eSourcing suite. </w:t>
      </w:r>
    </w:p>
    <w:p w14:paraId="3594EFE4" w14:textId="77777777" w:rsidR="0016391F" w:rsidRPr="00816D4C" w:rsidRDefault="0016391F" w:rsidP="0016391F">
      <w:pPr>
        <w:pStyle w:val="Style8"/>
        <w:rPr>
          <w:lang w:eastAsia="zh-CN"/>
        </w:rPr>
      </w:pPr>
      <w:r>
        <w:t xml:space="preserve">You are also required to complete and upload the following attachments (if applicable) to the relevant selection questions in the eSourcing suite: </w:t>
      </w:r>
    </w:p>
    <w:p w14:paraId="2DC3C9CF" w14:textId="4C21C672" w:rsidR="0016391F" w:rsidRPr="00E1355C" w:rsidRDefault="0016391F" w:rsidP="00742BCA">
      <w:pPr>
        <w:pStyle w:val="Style9"/>
        <w:numPr>
          <w:ilvl w:val="0"/>
          <w:numId w:val="12"/>
        </w:numPr>
        <w:tabs>
          <w:tab w:val="left" w:pos="9214"/>
        </w:tabs>
        <w:ind w:left="1134" w:hanging="425"/>
        <w:jc w:val="both"/>
      </w:pPr>
      <w:r w:rsidRPr="00E1355C">
        <w:rPr>
          <w:b/>
        </w:rPr>
        <w:t xml:space="preserve">Attachment 2b Evidence of </w:t>
      </w:r>
      <w:r w:rsidR="00532F82">
        <w:rPr>
          <w:b/>
        </w:rPr>
        <w:t>C</w:t>
      </w:r>
      <w:r>
        <w:rPr>
          <w:b/>
        </w:rPr>
        <w:t xml:space="preserve">ontract </w:t>
      </w:r>
      <w:r w:rsidR="00532F82">
        <w:rPr>
          <w:b/>
        </w:rPr>
        <w:t>E</w:t>
      </w:r>
      <w:r>
        <w:rPr>
          <w:b/>
        </w:rPr>
        <w:t>xample</w:t>
      </w:r>
      <w:r w:rsidR="009D40C8">
        <w:rPr>
          <w:b/>
        </w:rPr>
        <w:t xml:space="preserve"> for </w:t>
      </w:r>
      <w:r w:rsidR="00532F82">
        <w:rPr>
          <w:b/>
        </w:rPr>
        <w:t>L</w:t>
      </w:r>
      <w:r>
        <w:rPr>
          <w:b/>
        </w:rPr>
        <w:t xml:space="preserve">ot 1(a), </w:t>
      </w:r>
      <w:r w:rsidR="00532F82">
        <w:rPr>
          <w:b/>
        </w:rPr>
        <w:t>L</w:t>
      </w:r>
      <w:r>
        <w:rPr>
          <w:b/>
        </w:rPr>
        <w:t xml:space="preserve">ot 1(b), </w:t>
      </w:r>
      <w:r w:rsidR="00532F82">
        <w:rPr>
          <w:b/>
        </w:rPr>
        <w:t>L</w:t>
      </w:r>
      <w:r>
        <w:rPr>
          <w:b/>
        </w:rPr>
        <w:t xml:space="preserve">ot 2 and </w:t>
      </w:r>
      <w:r w:rsidR="00532F82">
        <w:rPr>
          <w:b/>
        </w:rPr>
        <w:t>L</w:t>
      </w:r>
      <w:r>
        <w:rPr>
          <w:b/>
        </w:rPr>
        <w:t>ot 3</w:t>
      </w:r>
      <w:r>
        <w:t xml:space="preserve"> – </w:t>
      </w:r>
      <w:r w:rsidRPr="00E1355C">
        <w:t xml:space="preserve">complete in accordance with the </w:t>
      </w:r>
      <w:r w:rsidR="00532F82">
        <w:t>instructions provided for each L</w:t>
      </w:r>
      <w:r w:rsidRPr="00E1355C">
        <w:t xml:space="preserve">ot, and upload to the relevant </w:t>
      </w:r>
      <w:r>
        <w:t xml:space="preserve">part </w:t>
      </w:r>
      <w:r w:rsidRPr="000E3E34">
        <w:t>11</w:t>
      </w:r>
      <w:r>
        <w:t xml:space="preserve"> technical and professional ability </w:t>
      </w:r>
      <w:r w:rsidRPr="00E1355C">
        <w:t>question</w:t>
      </w:r>
      <w:r w:rsidR="009D40C8">
        <w:t>s</w:t>
      </w:r>
      <w:r w:rsidRPr="00E1355C">
        <w:t xml:space="preserve"> in the eSourcing suite</w:t>
      </w:r>
      <w:r>
        <w:t xml:space="preserve"> (qualification envelope)</w:t>
      </w:r>
      <w:r w:rsidRPr="00E1355C">
        <w:t xml:space="preserve">.   </w:t>
      </w:r>
    </w:p>
    <w:p w14:paraId="4B21C4B8" w14:textId="7C660687" w:rsidR="0016391F" w:rsidRPr="001A03A7" w:rsidRDefault="0016391F" w:rsidP="00742BCA">
      <w:pPr>
        <w:pStyle w:val="Style9"/>
        <w:numPr>
          <w:ilvl w:val="0"/>
          <w:numId w:val="12"/>
        </w:numPr>
        <w:tabs>
          <w:tab w:val="left" w:pos="9214"/>
        </w:tabs>
        <w:ind w:left="1134" w:hanging="425"/>
        <w:jc w:val="both"/>
      </w:pPr>
      <w:r w:rsidRPr="00FA32C7">
        <w:rPr>
          <w:b/>
        </w:rPr>
        <w:lastRenderedPageBreak/>
        <w:t xml:space="preserve">Attachment 3 Price </w:t>
      </w:r>
      <w:r w:rsidR="00532F82">
        <w:rPr>
          <w:b/>
        </w:rPr>
        <w:t>M</w:t>
      </w:r>
      <w:r w:rsidRPr="00FA32C7">
        <w:rPr>
          <w:b/>
        </w:rPr>
        <w:t>atrix</w:t>
      </w:r>
      <w:r w:rsidRPr="00FA32C7">
        <w:t xml:space="preserve"> </w:t>
      </w:r>
      <w:r>
        <w:t>–</w:t>
      </w:r>
      <w:r w:rsidRPr="00FA32C7">
        <w:t xml:space="preserve"> </w:t>
      </w:r>
      <w:r>
        <w:t>complete in accordance with the instructions prov</w:t>
      </w:r>
      <w:r w:rsidR="00532F82">
        <w:t>ided in this document for each L</w:t>
      </w:r>
      <w:r>
        <w:t xml:space="preserve">ot in which you are </w:t>
      </w:r>
      <w:r w:rsidR="00532F82">
        <w:t>bidding. Upload your completed P</w:t>
      </w:r>
      <w:r>
        <w:t xml:space="preserve">rice </w:t>
      </w:r>
      <w:r w:rsidR="00532F82">
        <w:t>M</w:t>
      </w:r>
      <w:r>
        <w:t xml:space="preserve">atrix to </w:t>
      </w:r>
      <w:r w:rsidRPr="00FB398A">
        <w:t>question PQ1 in</w:t>
      </w:r>
      <w:r w:rsidRPr="00FA32C7">
        <w:t xml:space="preserve"> the </w:t>
      </w:r>
      <w:r>
        <w:t>eSourcing suite (commercial envelope).</w:t>
      </w:r>
    </w:p>
    <w:p w14:paraId="69849B5C" w14:textId="6BF2C003" w:rsidR="0016391F" w:rsidRPr="002553F4" w:rsidRDefault="00532F82" w:rsidP="00742BCA">
      <w:pPr>
        <w:pStyle w:val="Style9"/>
        <w:numPr>
          <w:ilvl w:val="0"/>
          <w:numId w:val="12"/>
        </w:numPr>
        <w:tabs>
          <w:tab w:val="left" w:pos="9214"/>
        </w:tabs>
        <w:ind w:left="1134" w:hanging="425"/>
        <w:jc w:val="both"/>
      </w:pPr>
      <w:r>
        <w:rPr>
          <w:b/>
        </w:rPr>
        <w:t>Attachment 4 Information and D</w:t>
      </w:r>
      <w:r w:rsidR="0016391F" w:rsidRPr="002553F4">
        <w:rPr>
          <w:b/>
        </w:rPr>
        <w:t xml:space="preserve">eclaration </w:t>
      </w:r>
      <w:r>
        <w:rPr>
          <w:b/>
        </w:rPr>
        <w:t>W</w:t>
      </w:r>
      <w:r w:rsidR="0016391F" w:rsidRPr="002553F4">
        <w:rPr>
          <w:b/>
        </w:rPr>
        <w:t>orkbook</w:t>
      </w:r>
      <w:r w:rsidR="0016391F" w:rsidRPr="002553F4">
        <w:t xml:space="preserve"> </w:t>
      </w:r>
      <w:r w:rsidR="0016391F">
        <w:t>–</w:t>
      </w:r>
      <w:r w:rsidR="0016391F" w:rsidRPr="002553F4">
        <w:t xml:space="preserve"> if</w:t>
      </w:r>
      <w:r w:rsidR="0016391F">
        <w:t xml:space="preserve"> you are </w:t>
      </w:r>
      <w:r w:rsidR="0016391F" w:rsidRPr="002553F4">
        <w:t xml:space="preserve">relying upon any other organisation, key subcontractor or consortium member to meet the selection criteria, </w:t>
      </w:r>
      <w:r w:rsidR="0016391F">
        <w:t xml:space="preserve">they must complete </w:t>
      </w:r>
      <w:r w:rsidR="0016391F" w:rsidRPr="002553F4">
        <w:t>this attachment</w:t>
      </w:r>
      <w:r w:rsidR="0016391F">
        <w:t xml:space="preserve"> and you must upload it to the </w:t>
      </w:r>
      <w:r w:rsidR="0016391F" w:rsidRPr="002553F4">
        <w:t xml:space="preserve">relevant </w:t>
      </w:r>
      <w:r>
        <w:t>Selection Q</w:t>
      </w:r>
      <w:r w:rsidR="0016391F" w:rsidRPr="002553F4">
        <w:t>uestion in the eSourcing Suite (qualification envelope)</w:t>
      </w:r>
      <w:r w:rsidR="0016391F">
        <w:t>.</w:t>
      </w:r>
    </w:p>
    <w:p w14:paraId="1F49146E" w14:textId="1552B2CC" w:rsidR="0016391F" w:rsidRDefault="0016391F" w:rsidP="00742BCA">
      <w:pPr>
        <w:pStyle w:val="Style9"/>
        <w:numPr>
          <w:ilvl w:val="0"/>
          <w:numId w:val="12"/>
        </w:numPr>
        <w:tabs>
          <w:tab w:val="left" w:pos="9214"/>
        </w:tabs>
        <w:ind w:left="1134" w:hanging="425"/>
        <w:jc w:val="both"/>
      </w:pPr>
      <w:r w:rsidRPr="002553F4">
        <w:rPr>
          <w:b/>
        </w:rPr>
        <w:t>Attachment 6 Consortia details</w:t>
      </w:r>
      <w:r>
        <w:t xml:space="preserve"> – if you are bidding as the lead member of a consortium, complete and upload t</w:t>
      </w:r>
      <w:r w:rsidR="00532F82">
        <w:t>his attachment to the relevant S</w:t>
      </w:r>
      <w:r>
        <w:t xml:space="preserve">election </w:t>
      </w:r>
      <w:r w:rsidR="00532F82">
        <w:t>Q</w:t>
      </w:r>
      <w:r>
        <w:t>uestion in the eSourcing Suite (qualification envelope).</w:t>
      </w:r>
    </w:p>
    <w:p w14:paraId="51A18B0A" w14:textId="481B778A" w:rsidR="0016391F" w:rsidRDefault="0016391F" w:rsidP="00742BCA">
      <w:pPr>
        <w:pStyle w:val="Style9"/>
        <w:numPr>
          <w:ilvl w:val="0"/>
          <w:numId w:val="12"/>
        </w:numPr>
        <w:tabs>
          <w:tab w:val="left" w:pos="9214"/>
        </w:tabs>
        <w:ind w:left="1134" w:hanging="425"/>
        <w:jc w:val="both"/>
      </w:pPr>
      <w:r w:rsidRPr="001A03A7">
        <w:rPr>
          <w:b/>
        </w:rPr>
        <w:t>Attachment 7 Key Subcontractor details</w:t>
      </w:r>
      <w:r>
        <w:t xml:space="preserve"> – if you intend to use key subcontractors in your </w:t>
      </w:r>
      <w:r w:rsidR="00EF465E">
        <w:t>B</w:t>
      </w:r>
      <w:r>
        <w:t>id, complete and upload t</w:t>
      </w:r>
      <w:r w:rsidR="00532F82">
        <w:t>his attachment to the relevant S</w:t>
      </w:r>
      <w:r>
        <w:t xml:space="preserve">election </w:t>
      </w:r>
      <w:r w:rsidR="00532F82">
        <w:t>Q</w:t>
      </w:r>
      <w:r>
        <w:t>uestion in the eSourcing Suite (qualification envelope).</w:t>
      </w:r>
    </w:p>
    <w:p w14:paraId="5572F237" w14:textId="3148ABB3" w:rsidR="0016391F" w:rsidRPr="0016391F" w:rsidRDefault="0016391F" w:rsidP="00742BCA">
      <w:pPr>
        <w:pStyle w:val="Style9"/>
        <w:numPr>
          <w:ilvl w:val="0"/>
          <w:numId w:val="12"/>
        </w:numPr>
        <w:tabs>
          <w:tab w:val="left" w:pos="9214"/>
        </w:tabs>
        <w:ind w:left="1134" w:hanging="425"/>
        <w:jc w:val="both"/>
      </w:pPr>
      <w:r w:rsidRPr="001A03A7">
        <w:rPr>
          <w:b/>
        </w:rPr>
        <w:t>Attachment 9 Framework award population template</w:t>
      </w:r>
      <w:r>
        <w:t xml:space="preserve"> – complete and upload this atta</w:t>
      </w:r>
      <w:r w:rsidR="00532F82">
        <w:t>chment to the relevant S</w:t>
      </w:r>
      <w:r>
        <w:t xml:space="preserve">election </w:t>
      </w:r>
      <w:r w:rsidR="00532F82">
        <w:t>Q</w:t>
      </w:r>
      <w:r>
        <w:t xml:space="preserve">uestion in the eSourcing suite, to enable us to populate your </w:t>
      </w:r>
      <w:r w:rsidR="00532F82">
        <w:t>Framework C</w:t>
      </w:r>
      <w:r>
        <w:t>ontract if you are successful in this competition.</w:t>
      </w:r>
    </w:p>
    <w:p w14:paraId="0EB4B824" w14:textId="5F3DC30B" w:rsidR="00CE17AE" w:rsidRDefault="00CE17AE" w:rsidP="00040574">
      <w:pPr>
        <w:pStyle w:val="Style7"/>
      </w:pPr>
      <w:bookmarkStart w:id="13" w:name="_Ref19260735"/>
      <w:r w:rsidRPr="009368BA">
        <w:t>Selection stage</w:t>
      </w:r>
      <w:bookmarkEnd w:id="12"/>
      <w:bookmarkEnd w:id="13"/>
      <w:r w:rsidRPr="009368BA">
        <w:t xml:space="preserve"> </w:t>
      </w:r>
    </w:p>
    <w:p w14:paraId="432BEDE5" w14:textId="464FA2FA" w:rsidR="009E7E23" w:rsidRDefault="009E7E23" w:rsidP="00040574">
      <w:pPr>
        <w:pStyle w:val="Style8"/>
      </w:pPr>
      <w:r w:rsidRPr="009E7E23">
        <w:t xml:space="preserve">At the </w:t>
      </w:r>
      <w:r w:rsidR="00EF465E">
        <w:t>Selection stage, we evaluate B</w:t>
      </w:r>
      <w:r>
        <w:t>idders’ technical, professional and financial capabilities. We will ask a range of questions appropriate to the procurement. It is important that you answer these questions accurately.</w:t>
      </w:r>
    </w:p>
    <w:p w14:paraId="298F6317" w14:textId="6EA87054"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t xml:space="preserve"> for themselves</w:t>
      </w:r>
      <w:r w:rsidR="0016391F">
        <w:t xml:space="preserve">. </w:t>
      </w:r>
      <w:r>
        <w:t xml:space="preserve">  </w:t>
      </w:r>
    </w:p>
    <w:p w14:paraId="74F96F04" w14:textId="19F35AA0" w:rsidR="0016391F" w:rsidRDefault="009E7E23" w:rsidP="0016391F">
      <w:pPr>
        <w:pStyle w:val="Style8"/>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for </w:t>
      </w:r>
      <w:r w:rsidR="0087396F">
        <w:t>themselves</w:t>
      </w:r>
      <w:r w:rsidR="0016391F">
        <w:t xml:space="preserve">.   </w:t>
      </w:r>
    </w:p>
    <w:p w14:paraId="7F432D7B" w14:textId="18FEA4BD" w:rsidR="00553030"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16391F">
        <w:t>A</w:t>
      </w:r>
      <w:r w:rsidR="00E430E6">
        <w:t>ttachment 4</w:t>
      </w:r>
      <w:r w:rsidR="00545D3C">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3FF04D40" w14:textId="50DDAD88" w:rsidR="0016391F" w:rsidRDefault="0016391F" w:rsidP="0016391F">
      <w:pPr>
        <w:pStyle w:val="Style8"/>
        <w:tabs>
          <w:tab w:val="num" w:pos="1134"/>
        </w:tabs>
      </w:pPr>
      <w:r>
        <w:t xml:space="preserve">You must ensure you read the instructions contained </w:t>
      </w:r>
      <w:r w:rsidR="009D40C8">
        <w:t xml:space="preserve">within </w:t>
      </w:r>
      <w:r>
        <w:t>Attachment 2b – Evidence of Contra</w:t>
      </w:r>
      <w:r w:rsidR="00EF465E">
        <w:t>ct Example (applicable to each L</w:t>
      </w:r>
      <w:r>
        <w:t xml:space="preserve">ot) carefully and ensure that you </w:t>
      </w:r>
      <w:r w:rsidRPr="005F5E87">
        <w:t xml:space="preserve">allow plenty of time </w:t>
      </w:r>
      <w:r>
        <w:t>to send to your Contract Customer, for them to complete and return to you.</w:t>
      </w:r>
    </w:p>
    <w:p w14:paraId="00D05723" w14:textId="132A0E1E" w:rsidR="0016391F" w:rsidRPr="0002674A" w:rsidRDefault="0016391F" w:rsidP="0016391F">
      <w:pPr>
        <w:pStyle w:val="Style8"/>
        <w:tabs>
          <w:tab w:val="num" w:pos="1134"/>
          <w:tab w:val="left" w:pos="9214"/>
        </w:tabs>
        <w:jc w:val="both"/>
      </w:pPr>
      <w:r w:rsidRPr="0002674A">
        <w:t xml:space="preserve">You </w:t>
      </w:r>
      <w:r>
        <w:t xml:space="preserve">will </w:t>
      </w:r>
      <w:r w:rsidRPr="0002674A">
        <w:t>need to submit one (1) co</w:t>
      </w:r>
      <w:r w:rsidR="00EF465E">
        <w:t>mpleted Attachment 2b for each L</w:t>
      </w:r>
      <w:r w:rsidRPr="0002674A">
        <w:t xml:space="preserve">ot that you are bidding for. Please be aware that for each Attachment 2b submitted, it is essential that </w:t>
      </w:r>
      <w:r w:rsidR="009D40C8">
        <w:t xml:space="preserve">you </w:t>
      </w:r>
      <w:r w:rsidRPr="0002674A">
        <w:t>meet the monetary values and parameters/sc</w:t>
      </w:r>
      <w:r w:rsidR="00EF465E">
        <w:t>ope of the requirement for the L</w:t>
      </w:r>
      <w:r w:rsidRPr="0002674A">
        <w:t>ot(s) you are bidding for.</w:t>
      </w:r>
    </w:p>
    <w:p w14:paraId="53AB86BF" w14:textId="15AB0A5B" w:rsidR="0016391F" w:rsidRPr="00F31301" w:rsidRDefault="0016391F" w:rsidP="0016391F">
      <w:pPr>
        <w:pStyle w:val="Style8"/>
        <w:tabs>
          <w:tab w:val="num" w:pos="1134"/>
          <w:tab w:val="left" w:pos="9214"/>
        </w:tabs>
        <w:spacing w:after="360"/>
        <w:jc w:val="both"/>
      </w:pPr>
      <w:r w:rsidRPr="00945F6A">
        <w:lastRenderedPageBreak/>
        <w:t>Remember CCS will contact the Contract Customer to verify the information</w:t>
      </w:r>
      <w:r>
        <w:t xml:space="preserve"> provided in your Attachment 2b </w:t>
      </w:r>
      <w:r w:rsidR="004A08CC">
        <w:t>(</w:t>
      </w:r>
      <w:r w:rsidR="00EF465E">
        <w:t>for each applicable L</w:t>
      </w:r>
      <w:r>
        <w:t>ot</w:t>
      </w:r>
      <w:r w:rsidR="004A08CC">
        <w:t>)</w:t>
      </w:r>
      <w:r w:rsidRPr="00945F6A">
        <w:t>, if the Contract Customer cannot or will not verify the information</w:t>
      </w:r>
      <w:r>
        <w:t xml:space="preserve"> provided; or fails to respond to a verification request from CCS</w:t>
      </w:r>
      <w:r w:rsidRPr="00945F6A">
        <w:t xml:space="preserve">, your </w:t>
      </w:r>
      <w:r w:rsidR="00EF465E">
        <w:t>B</w:t>
      </w:r>
      <w:r w:rsidRPr="00945F6A">
        <w:t xml:space="preserve">id may be rejected and you will be excluded from the competition. We will tell you why your </w:t>
      </w:r>
      <w:r w:rsidR="00EF465E">
        <w:t>B</w:t>
      </w:r>
      <w:r w:rsidRPr="00945F6A">
        <w:t xml:space="preserve">id has been excluded. </w:t>
      </w:r>
      <w:r w:rsidRPr="009A76D5">
        <w:t xml:space="preserve">  </w:t>
      </w:r>
    </w:p>
    <w:p w14:paraId="0C0FA1CA" w14:textId="1B649079" w:rsidR="007420F9" w:rsidRPr="00C9382A" w:rsidRDefault="00F57748" w:rsidP="004A08CC">
      <w:pPr>
        <w:pStyle w:val="Style7"/>
        <w:spacing w:before="480"/>
      </w:pPr>
      <w:bookmarkStart w:id="14" w:name="_Toc506369888"/>
      <w:bookmarkStart w:id="15" w:name="_Toc506370098"/>
      <w:bookmarkStart w:id="16" w:name="_Toc506370199"/>
      <w:bookmarkStart w:id="17" w:name="_Toc508374636"/>
      <w:bookmarkStart w:id="18" w:name="_Ref19260745"/>
      <w:bookmarkStart w:id="19" w:name="_Ref19260912"/>
      <w:bookmarkStart w:id="20" w:name="_Ref19781961"/>
      <w:r w:rsidRPr="00C9382A">
        <w:t xml:space="preserve">Selection </w:t>
      </w:r>
      <w:r w:rsidR="00540090" w:rsidRPr="00C9382A">
        <w:t>process</w:t>
      </w:r>
      <w:bookmarkEnd w:id="14"/>
      <w:bookmarkEnd w:id="15"/>
      <w:bookmarkEnd w:id="16"/>
      <w:bookmarkEnd w:id="17"/>
      <w:bookmarkEnd w:id="18"/>
      <w:bookmarkEnd w:id="19"/>
      <w:bookmarkEnd w:id="20"/>
    </w:p>
    <w:p w14:paraId="3D186162" w14:textId="1DE3DD45" w:rsidR="0021456F" w:rsidRPr="0087396F" w:rsidRDefault="002430B4" w:rsidP="00040574">
      <w:pPr>
        <w:pStyle w:val="Style8"/>
        <w:rPr>
          <w:b/>
          <w:szCs w:val="24"/>
        </w:rPr>
      </w:pPr>
      <w:r w:rsidRPr="00C9382A">
        <w:t>After</w:t>
      </w:r>
      <w:r w:rsidR="00540090" w:rsidRPr="00C9382A">
        <w:t xml:space="preserve"> the </w:t>
      </w:r>
      <w:r w:rsidR="00EF465E">
        <w:t>B</w:t>
      </w:r>
      <w:r w:rsidRPr="00C9382A">
        <w:t xml:space="preserve">id </w:t>
      </w:r>
      <w:r w:rsidR="00EF465E">
        <w:t>S</w:t>
      </w:r>
      <w:r w:rsidRPr="00C9382A">
        <w:t xml:space="preserve">ubmission </w:t>
      </w:r>
      <w:r w:rsidR="00EF465E">
        <w:t>D</w:t>
      </w:r>
      <w:r w:rsidR="00540090" w:rsidRPr="00C9382A">
        <w:t xml:space="preserve">eadline </w:t>
      </w:r>
      <w:r w:rsidRPr="00C9382A">
        <w:t>we will</w:t>
      </w:r>
      <w:r w:rsidR="0087396F">
        <w:t xml:space="preserve"> </w:t>
      </w:r>
      <w:r w:rsidR="00AC2AE1" w:rsidRPr="00C9382A">
        <w:t xml:space="preserve">check all </w:t>
      </w:r>
      <w:r w:rsidR="00EF465E">
        <w:t>B</w:t>
      </w:r>
      <w:r w:rsidR="00AC2AE1" w:rsidRPr="00C9382A">
        <w:t>ids to make sure we have received everything we have asked for.</w:t>
      </w:r>
    </w:p>
    <w:p w14:paraId="50753FAB" w14:textId="3A5F8AB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04293A84" w:rsidR="00CE17AE" w:rsidRPr="000E5042" w:rsidRDefault="00EF465E" w:rsidP="00040574">
      <w:pPr>
        <w:pStyle w:val="Style8"/>
      </w:pPr>
      <w:r>
        <w:t>If your B</w:t>
      </w:r>
      <w:r w:rsidR="00CE17AE" w:rsidRPr="000E5042">
        <w:t xml:space="preserve">id is not compliant we will reject your </w:t>
      </w:r>
      <w:r>
        <w:t>B</w:t>
      </w:r>
      <w:r w:rsidR="00CE17AE" w:rsidRPr="000E5042">
        <w:t>id and you will be excluded from the competit</w:t>
      </w:r>
      <w:r>
        <w:t>ion. We will tell you why your B</w:t>
      </w:r>
      <w:r w:rsidR="00CE17AE" w:rsidRPr="000E5042">
        <w:t xml:space="preserve">id is not compliant. </w:t>
      </w:r>
    </w:p>
    <w:p w14:paraId="3D7CA645" w14:textId="6A4A00BD" w:rsidR="00CE17AE" w:rsidRPr="000E5042" w:rsidRDefault="00CE17AE" w:rsidP="00040574">
      <w:pPr>
        <w:pStyle w:val="Style8"/>
      </w:pPr>
      <w:r w:rsidRPr="000E5042">
        <w:t xml:space="preserve">Not all </w:t>
      </w:r>
      <w:r w:rsidR="00EF465E">
        <w:t>Selection Q</w:t>
      </w:r>
      <w:r w:rsidRPr="000E5042">
        <w:t>uestions need guidance as the questions are self-evident. However</w:t>
      </w:r>
      <w:r w:rsidR="00EF465E">
        <w:t>,</w:t>
      </w:r>
      <w:r w:rsidRPr="000E5042">
        <w:t xml:space="preserve"> other questions such as the financial question require a process to be undertaken before we can assess your response. In those instances we have told you what we will do in the</w:t>
      </w:r>
      <w:r w:rsidRPr="000161D2">
        <w:rPr>
          <w:b/>
        </w:rPr>
        <w:t xml:space="preserve"> </w:t>
      </w:r>
      <w:r w:rsidR="000161D2" w:rsidRPr="0064731A">
        <w:rPr>
          <w:b/>
        </w:rPr>
        <w:t>evaluation guidance</w:t>
      </w:r>
      <w:r w:rsidRPr="000E5042">
        <w:t xml:space="preserve">. </w:t>
      </w:r>
    </w:p>
    <w:p w14:paraId="0C4975A9" w14:textId="2410CE00" w:rsidR="002A2900" w:rsidRPr="002008BC" w:rsidRDefault="002A2900" w:rsidP="004A08CC">
      <w:pPr>
        <w:pStyle w:val="Style7"/>
        <w:spacing w:before="480"/>
      </w:pPr>
      <w:bookmarkStart w:id="21" w:name="_Toc506369889"/>
      <w:bookmarkStart w:id="22" w:name="_Toc506370099"/>
      <w:bookmarkStart w:id="23" w:name="_Toc506370200"/>
      <w:bookmarkStart w:id="24" w:name="_Toc508374637"/>
      <w:bookmarkStart w:id="25" w:name="_Ref19260766"/>
      <w:bookmarkStart w:id="26" w:name="_Ref19260781"/>
      <w:bookmarkStart w:id="27" w:name="_Ref19260903"/>
      <w:bookmarkStart w:id="28" w:name="_Ref19781972"/>
      <w:r w:rsidRPr="00C9382A">
        <w:t>Selection criteria</w:t>
      </w:r>
      <w:bookmarkEnd w:id="21"/>
      <w:bookmarkEnd w:id="22"/>
      <w:bookmarkEnd w:id="23"/>
      <w:bookmarkEnd w:id="24"/>
      <w:bookmarkEnd w:id="25"/>
      <w:bookmarkEnd w:id="26"/>
      <w:bookmarkEnd w:id="27"/>
      <w:bookmarkEnd w:id="28"/>
    </w:p>
    <w:p w14:paraId="356FC41A" w14:textId="1F754372" w:rsidR="004A08CC" w:rsidRPr="00D61833" w:rsidRDefault="004A08CC" w:rsidP="004A08CC">
      <w:pPr>
        <w:pStyle w:val="Style8"/>
        <w:tabs>
          <w:tab w:val="clear" w:pos="720"/>
          <w:tab w:val="num" w:pos="1134"/>
          <w:tab w:val="num" w:pos="1440"/>
        </w:tabs>
        <w:rPr>
          <w:b/>
          <w:szCs w:val="24"/>
        </w:rPr>
      </w:pPr>
      <w:r w:rsidRPr="007468B8">
        <w:t xml:space="preserve">We may </w:t>
      </w:r>
      <w:r w:rsidRPr="00C9382A">
        <w:t>exclude you from the competition a</w:t>
      </w:r>
      <w:r w:rsidR="00EF465E">
        <w:t>t the S</w:t>
      </w:r>
      <w:r w:rsidRPr="00C9382A">
        <w:t>election</w:t>
      </w:r>
      <w:r>
        <w:t xml:space="preserve"> stage </w:t>
      </w:r>
      <w:r w:rsidRPr="00C9382A">
        <w:t>if:</w:t>
      </w:r>
    </w:p>
    <w:p w14:paraId="1BC2F10A" w14:textId="5AB60F46" w:rsidR="004A08CC" w:rsidRPr="005E5B55" w:rsidRDefault="000D4FD1" w:rsidP="00742BCA">
      <w:pPr>
        <w:pStyle w:val="Style9"/>
        <w:numPr>
          <w:ilvl w:val="0"/>
          <w:numId w:val="12"/>
        </w:numPr>
        <w:tabs>
          <w:tab w:val="left" w:pos="9214"/>
        </w:tabs>
        <w:ind w:left="1134" w:hanging="425"/>
        <w:jc w:val="both"/>
        <w:rPr>
          <w:szCs w:val="24"/>
        </w:rPr>
      </w:pPr>
      <w:r>
        <w:rPr>
          <w:szCs w:val="24"/>
        </w:rPr>
        <w:t>Y</w:t>
      </w:r>
      <w:r w:rsidR="00EF465E">
        <w:rPr>
          <w:szCs w:val="24"/>
        </w:rPr>
        <w:t>our B</w:t>
      </w:r>
      <w:r w:rsidR="004A08CC" w:rsidRPr="005E5B55">
        <w:rPr>
          <w:szCs w:val="24"/>
        </w:rPr>
        <w:t>id is not compliant;</w:t>
      </w:r>
    </w:p>
    <w:p w14:paraId="20A5CD13" w14:textId="3E2157FD" w:rsidR="004A08CC" w:rsidRPr="005E5B55" w:rsidRDefault="000D4FD1" w:rsidP="00742BCA">
      <w:pPr>
        <w:pStyle w:val="Style9"/>
        <w:numPr>
          <w:ilvl w:val="0"/>
          <w:numId w:val="12"/>
        </w:numPr>
        <w:tabs>
          <w:tab w:val="left" w:pos="9214"/>
        </w:tabs>
        <w:ind w:left="1134" w:hanging="425"/>
        <w:jc w:val="both"/>
        <w:rPr>
          <w:szCs w:val="24"/>
        </w:rPr>
      </w:pPr>
      <w:r>
        <w:rPr>
          <w:szCs w:val="24"/>
        </w:rPr>
        <w:t>Y</w:t>
      </w:r>
      <w:r w:rsidR="004A08CC" w:rsidRPr="005E5B55">
        <w:rPr>
          <w:szCs w:val="24"/>
        </w:rPr>
        <w:t xml:space="preserve">ou receive a ‘fail’ for any of the selection questions contained in part 11 technical and professional ability. For the avoidance of doubt, if a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 </w:t>
      </w:r>
    </w:p>
    <w:p w14:paraId="13B90D79" w14:textId="50938459" w:rsidR="004A08CC" w:rsidRPr="009A76D5" w:rsidRDefault="000D4FD1" w:rsidP="00742BCA">
      <w:pPr>
        <w:pStyle w:val="Style9"/>
        <w:numPr>
          <w:ilvl w:val="0"/>
          <w:numId w:val="12"/>
        </w:numPr>
        <w:tabs>
          <w:tab w:val="left" w:pos="9214"/>
        </w:tabs>
        <w:ind w:left="1134" w:hanging="425"/>
        <w:jc w:val="both"/>
        <w:rPr>
          <w:szCs w:val="24"/>
        </w:rPr>
      </w:pPr>
      <w:r>
        <w:rPr>
          <w:szCs w:val="24"/>
        </w:rPr>
        <w:t>A</w:t>
      </w:r>
      <w:r w:rsidR="004A08CC" w:rsidRPr="00087F6A">
        <w:rPr>
          <w:szCs w:val="24"/>
        </w:rPr>
        <w:t>ny of the information you have provided proves to be false or misleading</w:t>
      </w:r>
      <w:r w:rsidR="004A08CC">
        <w:rPr>
          <w:szCs w:val="24"/>
        </w:rPr>
        <w:t>;</w:t>
      </w:r>
    </w:p>
    <w:p w14:paraId="3D469DF2" w14:textId="00D7C852" w:rsidR="004A08CC" w:rsidRPr="009A76D5" w:rsidRDefault="000D4FD1" w:rsidP="00742BCA">
      <w:pPr>
        <w:pStyle w:val="Style9"/>
        <w:numPr>
          <w:ilvl w:val="0"/>
          <w:numId w:val="12"/>
        </w:numPr>
        <w:tabs>
          <w:tab w:val="left" w:pos="9214"/>
        </w:tabs>
        <w:ind w:left="1134" w:hanging="425"/>
        <w:jc w:val="both"/>
        <w:rPr>
          <w:szCs w:val="24"/>
        </w:rPr>
      </w:pPr>
      <w:r>
        <w:rPr>
          <w:szCs w:val="24"/>
        </w:rPr>
        <w:t>Y</w:t>
      </w:r>
      <w:r w:rsidR="004A08CC" w:rsidRPr="00C9382A">
        <w:rPr>
          <w:szCs w:val="24"/>
        </w:rPr>
        <w:t xml:space="preserve">ou have broken any of the competition rules in </w:t>
      </w:r>
      <w:r w:rsidR="004A08CC">
        <w:rPr>
          <w:szCs w:val="24"/>
        </w:rPr>
        <w:t xml:space="preserve">paragraph </w:t>
      </w:r>
      <w:r w:rsidR="004A08CC" w:rsidRPr="009A76D5">
        <w:rPr>
          <w:szCs w:val="24"/>
        </w:rPr>
        <w:t>9</w:t>
      </w:r>
      <w:r w:rsidR="004A08CC">
        <w:rPr>
          <w:szCs w:val="24"/>
        </w:rPr>
        <w:t xml:space="preserve"> of</w:t>
      </w:r>
      <w:r w:rsidR="004A08CC" w:rsidRPr="00C9382A">
        <w:rPr>
          <w:szCs w:val="24"/>
        </w:rPr>
        <w:t xml:space="preserve"> </w:t>
      </w:r>
      <w:r w:rsidR="004A08CC">
        <w:rPr>
          <w:szCs w:val="24"/>
        </w:rPr>
        <w:t xml:space="preserve">Attachment 1 – </w:t>
      </w:r>
      <w:r w:rsidR="004A08CC" w:rsidRPr="00C9382A">
        <w:rPr>
          <w:szCs w:val="24"/>
        </w:rPr>
        <w:t>About</w:t>
      </w:r>
      <w:r w:rsidR="004A08CC">
        <w:rPr>
          <w:szCs w:val="24"/>
        </w:rPr>
        <w:t xml:space="preserve"> </w:t>
      </w:r>
      <w:r w:rsidR="00EF465E">
        <w:rPr>
          <w:szCs w:val="24"/>
        </w:rPr>
        <w:t>the F</w:t>
      </w:r>
      <w:r w:rsidR="004A08CC" w:rsidRPr="00C9382A">
        <w:rPr>
          <w:szCs w:val="24"/>
        </w:rPr>
        <w:t>ramework</w:t>
      </w:r>
      <w:r w:rsidR="004A08CC" w:rsidRPr="007468B8">
        <w:rPr>
          <w:szCs w:val="24"/>
        </w:rPr>
        <w:t>, or not followed the instructions given</w:t>
      </w:r>
      <w:r w:rsidR="004A08CC">
        <w:rPr>
          <w:szCs w:val="24"/>
        </w:rPr>
        <w:t xml:space="preserve"> in this ITT pack</w:t>
      </w:r>
      <w:r w:rsidR="004A08CC" w:rsidRPr="007468B8">
        <w:rPr>
          <w:szCs w:val="24"/>
        </w:rPr>
        <w:t>.</w:t>
      </w:r>
      <w:r w:rsidR="004A08CC" w:rsidRPr="00C9382A">
        <w:rPr>
          <w:szCs w:val="24"/>
        </w:rPr>
        <w:t xml:space="preserve"> </w:t>
      </w:r>
    </w:p>
    <w:p w14:paraId="1CBA62DF" w14:textId="047CBC99" w:rsidR="004A08CC" w:rsidRPr="004A08CC" w:rsidRDefault="004A08CC" w:rsidP="004A08CC">
      <w:pPr>
        <w:pStyle w:val="Style8"/>
        <w:tabs>
          <w:tab w:val="clear" w:pos="720"/>
          <w:tab w:val="num" w:pos="1134"/>
          <w:tab w:val="num" w:pos="1440"/>
        </w:tabs>
      </w:pPr>
      <w:r w:rsidRPr="0025263F">
        <w:t xml:space="preserve">If we exclude you from the competition we will tell you and explain why. </w:t>
      </w:r>
    </w:p>
    <w:p w14:paraId="22DE696D" w14:textId="49F3F72B" w:rsidR="0064731A" w:rsidRDefault="008E6EBA" w:rsidP="004A08CC">
      <w:pPr>
        <w:pStyle w:val="Style7"/>
        <w:spacing w:before="480"/>
      </w:pPr>
      <w:bookmarkStart w:id="29" w:name="_Toc508374638"/>
      <w:bookmarkStart w:id="30" w:name="_Ref19260795"/>
      <w:bookmarkStart w:id="31" w:name="_Ref19260891"/>
      <w:bookmarkStart w:id="32" w:name="_Ref19781984"/>
      <w:r>
        <w:t>Selection Q</w:t>
      </w:r>
      <w:r w:rsidR="00B26A7D">
        <w:t>uestionnaire</w:t>
      </w:r>
      <w:bookmarkEnd w:id="29"/>
      <w:bookmarkEnd w:id="30"/>
      <w:bookmarkEnd w:id="31"/>
      <w:bookmarkEnd w:id="32"/>
      <w:r w:rsidR="0064731A">
        <w:t xml:space="preserve"> </w:t>
      </w:r>
    </w:p>
    <w:p w14:paraId="79510FB8" w14:textId="46360283" w:rsidR="00AF4873" w:rsidRPr="00AF4873" w:rsidRDefault="00AF4873" w:rsidP="00AF4873">
      <w:pPr>
        <w:pStyle w:val="Style8"/>
        <w:widowControl w:val="0"/>
        <w:tabs>
          <w:tab w:val="num" w:pos="1134"/>
          <w:tab w:val="left" w:pos="9214"/>
        </w:tabs>
        <w:ind w:right="57"/>
        <w:jc w:val="both"/>
        <w:rPr>
          <w:szCs w:val="24"/>
        </w:rPr>
      </w:pPr>
      <w:r w:rsidRPr="00AF4873">
        <w:rPr>
          <w:szCs w:val="24"/>
        </w:rPr>
        <w:t xml:space="preserve">Please refer to Attachment 2a </w:t>
      </w:r>
      <w:r w:rsidR="00EF465E">
        <w:rPr>
          <w:szCs w:val="24"/>
        </w:rPr>
        <w:t xml:space="preserve">– </w:t>
      </w:r>
      <w:r w:rsidRPr="00AF4873">
        <w:rPr>
          <w:szCs w:val="24"/>
        </w:rPr>
        <w:t>Selection</w:t>
      </w:r>
      <w:r w:rsidR="00EF465E">
        <w:rPr>
          <w:szCs w:val="24"/>
        </w:rPr>
        <w:t xml:space="preserve"> </w:t>
      </w:r>
      <w:r w:rsidR="008E6EBA">
        <w:rPr>
          <w:szCs w:val="24"/>
        </w:rPr>
        <w:t>(qualification) Q</w:t>
      </w:r>
      <w:r w:rsidRPr="00AF4873">
        <w:rPr>
          <w:szCs w:val="24"/>
        </w:rPr>
        <w:t xml:space="preserve">uestionnaire. Remember you must complete the questionnaire online in the eSourcing </w:t>
      </w:r>
      <w:r w:rsidRPr="00AF4873">
        <w:rPr>
          <w:szCs w:val="24"/>
        </w:rPr>
        <w:lastRenderedPageBreak/>
        <w:t>suite (qualification envelope).</w:t>
      </w:r>
    </w:p>
    <w:p w14:paraId="35D4FC4E" w14:textId="77777777" w:rsidR="00AF4873" w:rsidRDefault="00AF4873" w:rsidP="00AF4873">
      <w:pPr>
        <w:pStyle w:val="Style8"/>
        <w:widowControl w:val="0"/>
        <w:tabs>
          <w:tab w:val="num" w:pos="1134"/>
          <w:tab w:val="left" w:pos="9214"/>
        </w:tabs>
        <w:ind w:right="57"/>
        <w:jc w:val="both"/>
      </w:pPr>
      <w:r w:rsidRPr="00167982">
        <w:t xml:space="preserve">You have the option of responding to Part 2 and Part 3 by attaching Parts II and III of your European Single Procurement Document (ESPD). </w:t>
      </w:r>
    </w:p>
    <w:p w14:paraId="46E01CEB" w14:textId="77777777" w:rsidR="00AF4873" w:rsidRPr="00F54E07" w:rsidRDefault="00AF4873" w:rsidP="00AF4873">
      <w:pPr>
        <w:pStyle w:val="Style8"/>
        <w:widowControl w:val="0"/>
        <w:tabs>
          <w:tab w:val="num" w:pos="1134"/>
          <w:tab w:val="left" w:pos="9214"/>
        </w:tabs>
        <w:spacing w:after="360"/>
        <w:ind w:right="57"/>
        <w:jc w:val="both"/>
      </w:pPr>
      <w:r w:rsidRPr="00F54E07">
        <w:t xml:space="preserve">If you are submitting an EU ESPD you must still complete </w:t>
      </w:r>
      <w:r w:rsidRPr="00760FF8">
        <w:t>Parts 2A, 2B, 4, 5, 6, 7, 8, 9, 10, 11 and the declaration.</w:t>
      </w:r>
    </w:p>
    <w:p w14:paraId="0864A3D0" w14:textId="5A8D70FF" w:rsidR="00B26A7D" w:rsidRDefault="00C03F61" w:rsidP="00AF4873">
      <w:pPr>
        <w:pStyle w:val="Style7"/>
        <w:spacing w:before="480"/>
      </w:pPr>
      <w:bookmarkStart w:id="33" w:name="_Toc456951175"/>
      <w:bookmarkStart w:id="34" w:name="_Toc508374639"/>
      <w:bookmarkStart w:id="35" w:name="_Ref19260808"/>
      <w:bookmarkStart w:id="36" w:name="_Ref19260860"/>
      <w:bookmarkStart w:id="37" w:name="_Ref19781994"/>
      <w:bookmarkEnd w:id="10"/>
      <w:r w:rsidRPr="002D6206">
        <w:t>Award</w:t>
      </w:r>
      <w:bookmarkEnd w:id="33"/>
      <w:r w:rsidR="00E97D45" w:rsidRPr="002D6206">
        <w:t xml:space="preserve"> stage</w:t>
      </w:r>
      <w:bookmarkEnd w:id="34"/>
      <w:bookmarkEnd w:id="35"/>
      <w:bookmarkEnd w:id="36"/>
      <w:bookmarkEnd w:id="37"/>
      <w:r w:rsidR="00E97D45" w:rsidRPr="002D6206">
        <w:t xml:space="preserve"> </w:t>
      </w:r>
    </w:p>
    <w:p w14:paraId="20B7C61E" w14:textId="77777777" w:rsidR="004A08CC" w:rsidRPr="00B26A7D" w:rsidRDefault="004A08CC" w:rsidP="00AF4873">
      <w:pPr>
        <w:pStyle w:val="Style8"/>
        <w:widowControl w:val="0"/>
        <w:tabs>
          <w:tab w:val="clear" w:pos="720"/>
          <w:tab w:val="num" w:pos="1134"/>
          <w:tab w:val="num" w:pos="1440"/>
          <w:tab w:val="left" w:pos="9214"/>
        </w:tabs>
        <w:spacing w:after="240"/>
        <w:ind w:right="57"/>
        <w:jc w:val="both"/>
      </w:pPr>
      <w:r w:rsidRPr="00C9382A">
        <w:t xml:space="preserve">If you have successfully passed </w:t>
      </w:r>
      <w:r>
        <w:t>the</w:t>
      </w:r>
      <w:r w:rsidRPr="00C9382A">
        <w:t xml:space="preserve"> </w:t>
      </w:r>
      <w:r>
        <w:t>s</w:t>
      </w:r>
      <w:r w:rsidRPr="00C9382A">
        <w:t xml:space="preserve">election </w:t>
      </w:r>
      <w:r>
        <w:t>s</w:t>
      </w:r>
      <w:r w:rsidRPr="00C9382A">
        <w:t>tage, you will proceed to th</w:t>
      </w:r>
      <w:r>
        <w:t>e a</w:t>
      </w:r>
      <w:r w:rsidRPr="00C9382A">
        <w:t xml:space="preserve">ward </w:t>
      </w:r>
      <w:r>
        <w:t>s</w:t>
      </w:r>
      <w:r w:rsidRPr="00C9382A">
        <w:t xml:space="preserve">tage. </w:t>
      </w:r>
    </w:p>
    <w:p w14:paraId="45383175" w14:textId="77777777" w:rsidR="004A08CC" w:rsidRPr="00C9382A" w:rsidRDefault="004A08CC" w:rsidP="00AF4873">
      <w:pPr>
        <w:pStyle w:val="Style8"/>
        <w:widowControl w:val="0"/>
        <w:tabs>
          <w:tab w:val="clear" w:pos="720"/>
          <w:tab w:val="num" w:pos="1134"/>
          <w:tab w:val="num" w:pos="1440"/>
          <w:tab w:val="left" w:pos="9214"/>
        </w:tabs>
        <w:spacing w:after="240"/>
        <w:ind w:right="57"/>
        <w:jc w:val="both"/>
      </w:pPr>
      <w:r w:rsidRPr="00C9382A">
        <w:t xml:space="preserve">We have tried to make our </w:t>
      </w:r>
      <w:r>
        <w:t>a</w:t>
      </w:r>
      <w:r w:rsidRPr="00C9382A">
        <w:t xml:space="preserve">ward </w:t>
      </w:r>
      <w:r>
        <w:t>s</w:t>
      </w:r>
      <w:r w:rsidRPr="00C9382A">
        <w:t xml:space="preserve">tage as simple as possible, whilst achieving the best possible commercial outcomes. </w:t>
      </w:r>
    </w:p>
    <w:p w14:paraId="17CE3710" w14:textId="7460FDE8" w:rsidR="004A08CC" w:rsidRPr="00C9382A" w:rsidRDefault="004A08CC" w:rsidP="00AF4873">
      <w:pPr>
        <w:pStyle w:val="Style8"/>
        <w:widowControl w:val="0"/>
        <w:tabs>
          <w:tab w:val="clear" w:pos="720"/>
          <w:tab w:val="num" w:pos="1134"/>
          <w:tab w:val="num" w:pos="1440"/>
          <w:tab w:val="left" w:pos="9214"/>
        </w:tabs>
        <w:spacing w:after="240"/>
        <w:ind w:right="57"/>
        <w:jc w:val="both"/>
      </w:pPr>
      <w:r w:rsidRPr="00C9382A">
        <w:t>Your</w:t>
      </w:r>
      <w:r>
        <w:t xml:space="preserve"> </w:t>
      </w:r>
      <w:r w:rsidR="00EF465E">
        <w:t>B</w:t>
      </w:r>
      <w:r>
        <w:t xml:space="preserve">id </w:t>
      </w:r>
      <w:r w:rsidRPr="00C9382A">
        <w:t xml:space="preserve">must deliver what our </w:t>
      </w:r>
      <w:r>
        <w:t>buye</w:t>
      </w:r>
      <w:r w:rsidRPr="00C9382A">
        <w:t>rs need, at the best possible price</w:t>
      </w:r>
      <w:r>
        <w:t xml:space="preserve"> you can give</w:t>
      </w:r>
      <w:r w:rsidRPr="00C9382A">
        <w:t xml:space="preserve">. </w:t>
      </w:r>
    </w:p>
    <w:p w14:paraId="5D232752" w14:textId="4C8D6D51" w:rsidR="004A08CC" w:rsidRPr="00C9382A" w:rsidRDefault="004A08CC" w:rsidP="00AF4873">
      <w:pPr>
        <w:pStyle w:val="Style8"/>
        <w:widowControl w:val="0"/>
        <w:tabs>
          <w:tab w:val="clear" w:pos="720"/>
          <w:tab w:val="num" w:pos="1134"/>
          <w:tab w:val="num" w:pos="1440"/>
          <w:tab w:val="left" w:pos="9214"/>
        </w:tabs>
        <w:ind w:right="57"/>
        <w:jc w:val="both"/>
      </w:pPr>
      <w:r>
        <w:t xml:space="preserve">When </w:t>
      </w:r>
      <w:r w:rsidRPr="00C9382A">
        <w:t xml:space="preserve">completing your </w:t>
      </w:r>
      <w:r w:rsidR="00EF465E">
        <w:t>B</w:t>
      </w:r>
      <w:r w:rsidRPr="00C9382A">
        <w:t>id</w:t>
      </w:r>
      <w:r>
        <w:t xml:space="preserve"> you must</w:t>
      </w:r>
      <w:r w:rsidRPr="00C9382A">
        <w:t>:</w:t>
      </w:r>
    </w:p>
    <w:p w14:paraId="28A84BB5" w14:textId="77777777" w:rsidR="004A08CC" w:rsidRPr="002008BC"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008BC">
        <w:rPr>
          <w:rFonts w:ascii="Arial" w:hAnsi="Arial" w:cs="Arial"/>
          <w:sz w:val="24"/>
        </w:rPr>
        <w:t xml:space="preserve">Read through </w:t>
      </w:r>
      <w:r>
        <w:rPr>
          <w:rFonts w:ascii="Arial" w:hAnsi="Arial" w:cs="Arial"/>
          <w:sz w:val="24"/>
        </w:rPr>
        <w:t xml:space="preserve">the entire ITT </w:t>
      </w:r>
      <w:r w:rsidRPr="002F4D87">
        <w:rPr>
          <w:rFonts w:ascii="Arial" w:hAnsi="Arial" w:cs="Arial"/>
          <w:sz w:val="24"/>
        </w:rPr>
        <w:t>pack</w:t>
      </w:r>
      <w:r>
        <w:rPr>
          <w:rFonts w:ascii="Arial" w:hAnsi="Arial" w:cs="Arial"/>
          <w:sz w:val="24"/>
        </w:rPr>
        <w:t>,</w:t>
      </w:r>
      <w:r w:rsidRPr="002F4D87">
        <w:rPr>
          <w:rFonts w:ascii="Arial" w:hAnsi="Arial" w:cs="Arial"/>
          <w:sz w:val="24"/>
        </w:rPr>
        <w:t xml:space="preserve"> specifically Framework Schedule 1 (Specification)</w:t>
      </w:r>
      <w:r w:rsidRPr="002F4D87">
        <w:rPr>
          <w:rFonts w:ascii="Arial" w:hAnsi="Arial" w:cs="Arial"/>
          <w:b/>
          <w:sz w:val="24"/>
        </w:rPr>
        <w:t xml:space="preserve"> </w:t>
      </w:r>
      <w:r w:rsidRPr="002F4D87">
        <w:rPr>
          <w:rFonts w:ascii="Arial" w:hAnsi="Arial" w:cs="Arial"/>
          <w:sz w:val="24"/>
        </w:rPr>
        <w:t>carefully, and read more than once</w:t>
      </w:r>
      <w:r>
        <w:rPr>
          <w:rFonts w:ascii="Arial" w:hAnsi="Arial" w:cs="Arial"/>
          <w:sz w:val="24"/>
        </w:rPr>
        <w:t>;</w:t>
      </w:r>
    </w:p>
    <w:p w14:paraId="5B6D2D34" w14:textId="77777777" w:rsidR="004A08CC" w:rsidRPr="002F4D87"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F4D87">
        <w:rPr>
          <w:rFonts w:ascii="Arial" w:hAnsi="Arial" w:cs="Arial"/>
          <w:sz w:val="24"/>
        </w:rPr>
        <w:t>Read each question, the response guidance, marking scheme and evaluation criteria</w:t>
      </w:r>
      <w:r>
        <w:rPr>
          <w:rFonts w:ascii="Arial" w:hAnsi="Arial" w:cs="Arial"/>
          <w:sz w:val="24"/>
        </w:rPr>
        <w:t>;</w:t>
      </w:r>
    </w:p>
    <w:p w14:paraId="066C048D" w14:textId="3F6940D9" w:rsidR="004A08CC" w:rsidRPr="006A1CDF" w:rsidRDefault="00EF465E" w:rsidP="00AF4873">
      <w:pPr>
        <w:numPr>
          <w:ilvl w:val="0"/>
          <w:numId w:val="1"/>
        </w:numPr>
        <w:tabs>
          <w:tab w:val="left" w:pos="9214"/>
        </w:tabs>
        <w:spacing w:before="120" w:after="120" w:line="240" w:lineRule="auto"/>
        <w:ind w:left="1418" w:right="57" w:hanging="567"/>
        <w:jc w:val="both"/>
        <w:rPr>
          <w:rFonts w:ascii="Arial" w:hAnsi="Arial" w:cs="Arial"/>
          <w:sz w:val="24"/>
        </w:rPr>
      </w:pPr>
      <w:r>
        <w:rPr>
          <w:rFonts w:ascii="Arial" w:hAnsi="Arial" w:cs="Arial"/>
          <w:sz w:val="24"/>
        </w:rPr>
        <w:t>Read the Framework C</w:t>
      </w:r>
      <w:r w:rsidR="004A08CC" w:rsidRPr="006A1CDF">
        <w:rPr>
          <w:rFonts w:ascii="Arial" w:hAnsi="Arial" w:cs="Arial"/>
          <w:sz w:val="24"/>
        </w:rPr>
        <w:t>ontract terms</w:t>
      </w:r>
      <w:r w:rsidR="00AF4873">
        <w:rPr>
          <w:rFonts w:ascii="Arial" w:hAnsi="Arial" w:cs="Arial"/>
          <w:sz w:val="24"/>
        </w:rPr>
        <w:t xml:space="preserve"> at Attachment 10 – Contract documents</w:t>
      </w:r>
      <w:r w:rsidR="004A08CC">
        <w:rPr>
          <w:rFonts w:ascii="Arial" w:hAnsi="Arial" w:cs="Arial"/>
          <w:sz w:val="24"/>
        </w:rPr>
        <w:t>;</w:t>
      </w:r>
    </w:p>
    <w:p w14:paraId="78F754D5" w14:textId="0AA7FDC0" w:rsidR="004A08CC" w:rsidRPr="006A1CDF"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6A1CDF">
        <w:rPr>
          <w:rFonts w:ascii="Arial" w:hAnsi="Arial" w:cs="Arial"/>
          <w:sz w:val="24"/>
        </w:rPr>
        <w:t xml:space="preserve">If you are unsure, ask questions before the </w:t>
      </w:r>
      <w:r w:rsidR="00EF465E">
        <w:rPr>
          <w:rFonts w:ascii="Arial" w:hAnsi="Arial" w:cs="Arial"/>
          <w:sz w:val="24"/>
        </w:rPr>
        <w:t>C</w:t>
      </w:r>
      <w:r w:rsidRPr="006A1CDF">
        <w:rPr>
          <w:rFonts w:ascii="Arial" w:hAnsi="Arial" w:cs="Arial"/>
          <w:sz w:val="24"/>
        </w:rPr>
        <w:t xml:space="preserve">larification </w:t>
      </w:r>
      <w:r w:rsidR="00EF465E">
        <w:rPr>
          <w:rFonts w:ascii="Arial" w:hAnsi="Arial" w:cs="Arial"/>
          <w:sz w:val="24"/>
        </w:rPr>
        <w:t>Q</w:t>
      </w:r>
      <w:r w:rsidRPr="006A1CDF">
        <w:rPr>
          <w:rFonts w:ascii="Arial" w:hAnsi="Arial" w:cs="Arial"/>
          <w:sz w:val="24"/>
        </w:rPr>
        <w:t xml:space="preserve">uestions </w:t>
      </w:r>
      <w:r w:rsidR="00EF465E">
        <w:rPr>
          <w:rFonts w:ascii="Arial" w:hAnsi="Arial" w:cs="Arial"/>
          <w:sz w:val="24"/>
        </w:rPr>
        <w:t>D</w:t>
      </w:r>
      <w:r w:rsidRPr="006A1CDF">
        <w:rPr>
          <w:rFonts w:ascii="Arial" w:hAnsi="Arial" w:cs="Arial"/>
          <w:sz w:val="24"/>
        </w:rPr>
        <w:t>eadline</w:t>
      </w:r>
      <w:r>
        <w:rPr>
          <w:rFonts w:ascii="Arial" w:hAnsi="Arial" w:cs="Arial"/>
          <w:sz w:val="24"/>
        </w:rPr>
        <w:t xml:space="preserve">. </w:t>
      </w:r>
      <w:r w:rsidRPr="006A1CDF">
        <w:rPr>
          <w:rFonts w:ascii="Arial" w:hAnsi="Arial" w:cs="Arial"/>
          <w:sz w:val="24"/>
        </w:rPr>
        <w:t xml:space="preserve">See paragraph 5 ‘Timelines for the competition’ and paragraph 6 ‘When and how to ask questions’ in </w:t>
      </w:r>
      <w:r>
        <w:rPr>
          <w:rFonts w:ascii="Arial" w:hAnsi="Arial" w:cs="Arial"/>
          <w:sz w:val="24"/>
        </w:rPr>
        <w:t>A</w:t>
      </w:r>
      <w:r w:rsidRPr="006A1CDF">
        <w:rPr>
          <w:rFonts w:ascii="Arial" w:hAnsi="Arial" w:cs="Arial"/>
          <w:sz w:val="24"/>
        </w:rPr>
        <w:t xml:space="preserve">ttachment 1 </w:t>
      </w:r>
      <w:r>
        <w:rPr>
          <w:rFonts w:ascii="Arial" w:hAnsi="Arial" w:cs="Arial"/>
          <w:sz w:val="24"/>
        </w:rPr>
        <w:t>–</w:t>
      </w:r>
      <w:r w:rsidRPr="006A1CDF">
        <w:rPr>
          <w:rFonts w:ascii="Arial" w:hAnsi="Arial" w:cs="Arial"/>
          <w:sz w:val="24"/>
        </w:rPr>
        <w:t xml:space="preserve"> About</w:t>
      </w:r>
      <w:r>
        <w:rPr>
          <w:rFonts w:ascii="Arial" w:hAnsi="Arial" w:cs="Arial"/>
          <w:sz w:val="24"/>
        </w:rPr>
        <w:t xml:space="preserve"> </w:t>
      </w:r>
      <w:r w:rsidRPr="006A1CDF">
        <w:rPr>
          <w:rFonts w:ascii="Arial" w:hAnsi="Arial" w:cs="Arial"/>
          <w:sz w:val="24"/>
        </w:rPr>
        <w:t xml:space="preserve">the </w:t>
      </w:r>
      <w:r w:rsidR="00EF465E">
        <w:rPr>
          <w:rFonts w:ascii="Arial" w:hAnsi="Arial" w:cs="Arial"/>
          <w:sz w:val="24"/>
        </w:rPr>
        <w:t>F</w:t>
      </w:r>
      <w:r w:rsidRPr="006A1CDF">
        <w:rPr>
          <w:rFonts w:ascii="Arial" w:hAnsi="Arial" w:cs="Arial"/>
          <w:sz w:val="24"/>
        </w:rPr>
        <w:t>ramework</w:t>
      </w:r>
      <w:r>
        <w:rPr>
          <w:rFonts w:ascii="Arial" w:hAnsi="Arial" w:cs="Arial"/>
          <w:sz w:val="24"/>
        </w:rPr>
        <w:t>;</w:t>
      </w:r>
      <w:r w:rsidRPr="006A1CDF">
        <w:rPr>
          <w:rFonts w:ascii="Arial" w:hAnsi="Arial" w:cs="Arial"/>
          <w:sz w:val="24"/>
        </w:rPr>
        <w:t xml:space="preserve"> </w:t>
      </w:r>
    </w:p>
    <w:p w14:paraId="437E77C0" w14:textId="77777777" w:rsidR="004A08CC" w:rsidRPr="002008BC"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008BC">
        <w:rPr>
          <w:rFonts w:ascii="Arial" w:hAnsi="Arial" w:cs="Arial"/>
          <w:sz w:val="24"/>
        </w:rPr>
        <w:t>Allow plenty of time to complete your responses; it always takes longer than you think to submit</w:t>
      </w:r>
      <w:r>
        <w:rPr>
          <w:rFonts w:ascii="Arial" w:hAnsi="Arial" w:cs="Arial"/>
          <w:sz w:val="24"/>
        </w:rPr>
        <w:t>;</w:t>
      </w:r>
    </w:p>
    <w:p w14:paraId="65C4CAB4" w14:textId="77777777" w:rsidR="004A08CC" w:rsidRPr="00870C35"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870C35">
        <w:rPr>
          <w:rFonts w:ascii="Arial" w:hAnsi="Arial" w:cs="Arial"/>
          <w:sz w:val="24"/>
        </w:rPr>
        <w:t xml:space="preserve">Your prices should be in line with the service level you offer, in response to the award quality questions. </w:t>
      </w:r>
    </w:p>
    <w:p w14:paraId="7076B129" w14:textId="6F66C983" w:rsidR="002D6206" w:rsidRPr="00040574" w:rsidRDefault="002D6206" w:rsidP="00AF4873">
      <w:pPr>
        <w:pStyle w:val="Style7"/>
        <w:spacing w:before="480"/>
      </w:pPr>
      <w:bookmarkStart w:id="38" w:name="_Toc508374640"/>
      <w:bookmarkStart w:id="39" w:name="_Ref19260819"/>
      <w:r w:rsidRPr="00040574">
        <w:t>Award criteria</w:t>
      </w:r>
      <w:bookmarkEnd w:id="38"/>
      <w:r w:rsidRPr="00040574">
        <w:t xml:space="preserve"> </w:t>
      </w:r>
      <w:r w:rsidR="00AF4873">
        <w:t>for all lots (1-3)</w:t>
      </w:r>
      <w:bookmarkEnd w:id="39"/>
    </w:p>
    <w:p w14:paraId="1348E7E5" w14:textId="73AC0893" w:rsidR="00AF4873" w:rsidRPr="00C9382A" w:rsidRDefault="00AF4873" w:rsidP="00AF4873">
      <w:pPr>
        <w:pStyle w:val="Style8"/>
        <w:widowControl w:val="0"/>
        <w:tabs>
          <w:tab w:val="clear" w:pos="720"/>
          <w:tab w:val="num" w:pos="1134"/>
          <w:tab w:val="num" w:pos="1440"/>
          <w:tab w:val="left" w:pos="9214"/>
        </w:tabs>
        <w:ind w:right="57"/>
        <w:jc w:val="both"/>
      </w:pPr>
      <w:r>
        <w:t>The A</w:t>
      </w:r>
      <w:r w:rsidRPr="007468B8">
        <w:t xml:space="preserve">ward </w:t>
      </w:r>
      <w:r>
        <w:t>s</w:t>
      </w:r>
      <w:r w:rsidRPr="007468B8">
        <w:t xml:space="preserve">tage consists of a </w:t>
      </w:r>
      <w:r>
        <w:t>Q</w:t>
      </w:r>
      <w:r w:rsidR="00EF465E">
        <w:t>uality E</w:t>
      </w:r>
      <w:r w:rsidRPr="007468B8">
        <w:t>valuation</w:t>
      </w:r>
      <w:r>
        <w:t xml:space="preserve"> (see </w:t>
      </w:r>
      <w:r w:rsidRPr="000625DF">
        <w:t>paragraph</w:t>
      </w:r>
      <w:r>
        <w:t>s</w:t>
      </w:r>
      <w:r w:rsidRPr="000625DF">
        <w:t xml:space="preserve"> </w:t>
      </w:r>
      <w:r w:rsidRPr="00581B6B">
        <w:t>10</w:t>
      </w:r>
      <w:r w:rsidRPr="000625DF">
        <w:t xml:space="preserve"> </w:t>
      </w:r>
      <w:r>
        <w:t xml:space="preserve">and 11 </w:t>
      </w:r>
      <w:r w:rsidRPr="000625DF">
        <w:t xml:space="preserve">of this document) and a </w:t>
      </w:r>
      <w:r>
        <w:t>P</w:t>
      </w:r>
      <w:r w:rsidR="00EF465E">
        <w:t>rice E</w:t>
      </w:r>
      <w:r w:rsidRPr="000625DF">
        <w:t>valuation (see paragraph 1</w:t>
      </w:r>
      <w:r>
        <w:t>2</w:t>
      </w:r>
      <w:r w:rsidRPr="000625DF">
        <w:t xml:space="preserve"> of this</w:t>
      </w:r>
      <w:r>
        <w:t xml:space="preserve"> document)</w:t>
      </w:r>
      <w:r w:rsidRPr="00C9382A">
        <w:t>.</w:t>
      </w:r>
    </w:p>
    <w:p w14:paraId="6EF4ECBE" w14:textId="73527C8A" w:rsidR="00AF4873" w:rsidRPr="00C9382A" w:rsidRDefault="00AF4873" w:rsidP="00AF4873">
      <w:pPr>
        <w:pStyle w:val="Style8"/>
        <w:widowControl w:val="0"/>
        <w:tabs>
          <w:tab w:val="clear" w:pos="720"/>
          <w:tab w:val="num" w:pos="1134"/>
          <w:tab w:val="num" w:pos="1440"/>
          <w:tab w:val="left" w:pos="9214"/>
        </w:tabs>
        <w:ind w:right="57"/>
        <w:jc w:val="both"/>
      </w:pPr>
      <w:r w:rsidRPr="00C9382A">
        <w:t xml:space="preserve">The award of this </w:t>
      </w:r>
      <w:r w:rsidR="00EF465E">
        <w:t>F</w:t>
      </w:r>
      <w:r w:rsidRPr="00C9382A">
        <w:t>ramework will be on the basis of the ‘Most Economically Advantageous Tender’ (MEAT).</w:t>
      </w:r>
    </w:p>
    <w:p w14:paraId="595A66F5" w14:textId="5FFA168B" w:rsidR="00AF4873" w:rsidRPr="00AF4873" w:rsidRDefault="00AF4873" w:rsidP="00AF4873">
      <w:pPr>
        <w:pStyle w:val="Style8"/>
        <w:widowControl w:val="0"/>
        <w:tabs>
          <w:tab w:val="clear" w:pos="720"/>
          <w:tab w:val="num" w:pos="1134"/>
          <w:tab w:val="num" w:pos="1440"/>
          <w:tab w:val="left" w:pos="9214"/>
        </w:tabs>
        <w:ind w:right="57"/>
        <w:jc w:val="both"/>
      </w:pPr>
      <w:r>
        <w:t>The weighting for the Q</w:t>
      </w:r>
      <w:r w:rsidR="00EF465E">
        <w:t>uality E</w:t>
      </w:r>
      <w:r w:rsidRPr="00581B6B">
        <w:t xml:space="preserve">valuation is 60 marks; and, the </w:t>
      </w:r>
      <w:r>
        <w:t>P</w:t>
      </w:r>
      <w:r w:rsidR="00EF465E">
        <w:t>rice E</w:t>
      </w:r>
      <w:r w:rsidRPr="00581B6B">
        <w:t>valuation is worth 40 marks</w:t>
      </w:r>
      <w:r>
        <w:t>,</w:t>
      </w:r>
      <w:r w:rsidRPr="00581B6B">
        <w:t xml:space="preserve"> for all </w:t>
      </w:r>
      <w:r w:rsidR="00EF465E">
        <w:t>L</w:t>
      </w:r>
      <w:r w:rsidRPr="00581B6B">
        <w:t>ots</w:t>
      </w:r>
      <w:r>
        <w:t>.</w:t>
      </w:r>
    </w:p>
    <w:p w14:paraId="6A733473" w14:textId="44E61881" w:rsidR="002D6206" w:rsidRDefault="002D6206" w:rsidP="00AF4873">
      <w:pPr>
        <w:pStyle w:val="Style7"/>
        <w:tabs>
          <w:tab w:val="clear" w:pos="720"/>
        </w:tabs>
        <w:spacing w:before="480"/>
      </w:pPr>
      <w:bookmarkStart w:id="40" w:name="_Toc508374641"/>
      <w:bookmarkStart w:id="41" w:name="_Ref19260990"/>
      <w:bookmarkStart w:id="42" w:name="_Toc506369891"/>
      <w:bookmarkStart w:id="43" w:name="_Toc506370101"/>
      <w:bookmarkStart w:id="44" w:name="_Toc506370202"/>
      <w:r>
        <w:lastRenderedPageBreak/>
        <w:t>Award process</w:t>
      </w:r>
      <w:bookmarkEnd w:id="40"/>
      <w:r w:rsidR="00AF4873">
        <w:t xml:space="preserve"> for all lots (1-3)</w:t>
      </w:r>
      <w:bookmarkEnd w:id="41"/>
    </w:p>
    <w:bookmarkEnd w:id="42"/>
    <w:bookmarkEnd w:id="43"/>
    <w:bookmarkEnd w:id="44"/>
    <w:p w14:paraId="538BCF65" w14:textId="77777777" w:rsidR="005B0309" w:rsidRPr="00040574" w:rsidRDefault="005B0309" w:rsidP="005B0309">
      <w:pPr>
        <w:pStyle w:val="Style8"/>
        <w:widowControl w:val="0"/>
        <w:tabs>
          <w:tab w:val="clear" w:pos="720"/>
          <w:tab w:val="num" w:pos="1134"/>
          <w:tab w:val="num" w:pos="1440"/>
          <w:tab w:val="left" w:pos="9214"/>
        </w:tabs>
        <w:ind w:right="57"/>
        <w:jc w:val="both"/>
      </w:pPr>
      <w:r w:rsidRPr="00040574">
        <w:t>What YOU need to do</w:t>
      </w:r>
      <w:r>
        <w:t>:</w:t>
      </w:r>
    </w:p>
    <w:p w14:paraId="35A0365A" w14:textId="4F5CBC83" w:rsidR="005B0309" w:rsidRDefault="005B0309" w:rsidP="009D40C8">
      <w:pPr>
        <w:pStyle w:val="Style8"/>
        <w:numPr>
          <w:ilvl w:val="0"/>
          <w:numId w:val="11"/>
        </w:numPr>
        <w:tabs>
          <w:tab w:val="left" w:pos="9214"/>
        </w:tabs>
        <w:ind w:left="1276" w:hanging="425"/>
        <w:jc w:val="both"/>
      </w:pPr>
      <w:r>
        <w:t>A</w:t>
      </w:r>
      <w:r w:rsidR="009D40C8">
        <w:t>nswer the Q</w:t>
      </w:r>
      <w:r w:rsidRPr="00FA3DDD">
        <w:t xml:space="preserve">uality </w:t>
      </w:r>
      <w:r w:rsidRPr="00870C35">
        <w:t xml:space="preserve">questions in Section A, Section </w:t>
      </w:r>
      <w:r w:rsidRPr="00257952">
        <w:t>B</w:t>
      </w:r>
      <w:r w:rsidR="00257952" w:rsidRPr="00257952">
        <w:t xml:space="preserve"> and</w:t>
      </w:r>
      <w:r w:rsidRPr="00257952">
        <w:t xml:space="preserve"> Section C</w:t>
      </w:r>
      <w:r>
        <w:t xml:space="preserve"> of the Q</w:t>
      </w:r>
      <w:r w:rsidRPr="00D64342">
        <w:t xml:space="preserve">uality </w:t>
      </w:r>
      <w:r w:rsidR="008E6EBA">
        <w:t>Q</w:t>
      </w:r>
      <w:r w:rsidRPr="00D64342">
        <w:t xml:space="preserve">uestionnaire in the eSourcing </w:t>
      </w:r>
      <w:r>
        <w:t>s</w:t>
      </w:r>
      <w:r w:rsidRPr="00D64342">
        <w:t>uite</w:t>
      </w:r>
      <w:r>
        <w:t xml:space="preserve"> (technical envelope).</w:t>
      </w:r>
      <w:r w:rsidR="007C06E7">
        <w:t xml:space="preserve"> </w:t>
      </w:r>
    </w:p>
    <w:p w14:paraId="073C132C" w14:textId="6191A512" w:rsidR="005B0309" w:rsidRPr="00EE3183" w:rsidRDefault="005B0309" w:rsidP="009D40C8">
      <w:pPr>
        <w:pStyle w:val="Style8"/>
        <w:numPr>
          <w:ilvl w:val="0"/>
          <w:numId w:val="11"/>
        </w:numPr>
        <w:tabs>
          <w:tab w:val="left" w:pos="9214"/>
        </w:tabs>
        <w:ind w:left="1276" w:hanging="425"/>
        <w:jc w:val="both"/>
      </w:pPr>
      <w:r w:rsidRPr="00EE3183">
        <w:t xml:space="preserve">Complete the </w:t>
      </w:r>
      <w:r>
        <w:t>P</w:t>
      </w:r>
      <w:r w:rsidRPr="00EE3183">
        <w:t>rice</w:t>
      </w:r>
      <w:r>
        <w:t xml:space="preserve"> </w:t>
      </w:r>
      <w:r w:rsidRPr="00257952">
        <w:t>Matrix (Attachment 3)</w:t>
      </w:r>
      <w:r w:rsidRPr="00EE3183">
        <w:t xml:space="preserve"> for</w:t>
      </w:r>
      <w:r w:rsidRPr="006A1CDF">
        <w:t xml:space="preserve"> the </w:t>
      </w:r>
      <w:r w:rsidR="00EF465E">
        <w:t>L</w:t>
      </w:r>
      <w:r w:rsidRPr="006A1CDF">
        <w:t xml:space="preserve">ot(s) </w:t>
      </w:r>
      <w:r w:rsidRPr="00EE3183">
        <w:t>you are bidding</w:t>
      </w:r>
      <w:r>
        <w:t xml:space="preserve"> for</w:t>
      </w:r>
      <w:r w:rsidRPr="00EE3183">
        <w:t xml:space="preserve">. </w:t>
      </w:r>
    </w:p>
    <w:p w14:paraId="26B833D0" w14:textId="3BA9726B" w:rsidR="005B0309" w:rsidRPr="00EE3183" w:rsidRDefault="005B0309" w:rsidP="009D40C8">
      <w:pPr>
        <w:pStyle w:val="Style8"/>
        <w:numPr>
          <w:ilvl w:val="0"/>
          <w:numId w:val="11"/>
        </w:numPr>
        <w:tabs>
          <w:tab w:val="left" w:pos="9214"/>
        </w:tabs>
        <w:spacing w:after="240"/>
        <w:ind w:left="1276" w:hanging="425"/>
        <w:jc w:val="both"/>
      </w:pPr>
      <w:r w:rsidRPr="00EE3183">
        <w:t xml:space="preserve">Upload your completed Price Matrix </w:t>
      </w:r>
      <w:r>
        <w:t>to q</w:t>
      </w:r>
      <w:r w:rsidRPr="00EE3183">
        <w:t xml:space="preserve">uestion PQ1 in the eSourcing suite </w:t>
      </w:r>
      <w:r>
        <w:t>(</w:t>
      </w:r>
      <w:r w:rsidRPr="00EE3183">
        <w:t>commercial envelope</w:t>
      </w:r>
      <w:r>
        <w:t>)</w:t>
      </w:r>
      <w:r w:rsidRPr="00EE3183">
        <w:t>.</w:t>
      </w:r>
    </w:p>
    <w:p w14:paraId="03A86837" w14:textId="40355C6F" w:rsidR="005B0309" w:rsidRDefault="005B0309" w:rsidP="005B0309">
      <w:pPr>
        <w:pStyle w:val="Style8"/>
        <w:widowControl w:val="0"/>
        <w:tabs>
          <w:tab w:val="clear" w:pos="720"/>
          <w:tab w:val="num" w:pos="1134"/>
          <w:tab w:val="num" w:pos="1440"/>
          <w:tab w:val="left" w:pos="9214"/>
        </w:tabs>
        <w:ind w:right="57"/>
        <w:jc w:val="both"/>
      </w:pPr>
      <w:r w:rsidRPr="00711484">
        <w:t xml:space="preserve">What </w:t>
      </w:r>
      <w:r w:rsidRPr="008B1806">
        <w:rPr>
          <w:b/>
        </w:rPr>
        <w:t>WE</w:t>
      </w:r>
      <w:r w:rsidRPr="00711484">
        <w:t xml:space="preserve"> will do at the</w:t>
      </w:r>
      <w:r>
        <w:t xml:space="preserve"> award stage:</w:t>
      </w:r>
    </w:p>
    <w:tbl>
      <w:tblPr>
        <w:tblStyle w:val="TableGrid5"/>
        <w:tblW w:w="0" w:type="auto"/>
        <w:jc w:val="right"/>
        <w:tblLook w:val="04A0" w:firstRow="1" w:lastRow="0" w:firstColumn="1" w:lastColumn="0" w:noHBand="0" w:noVBand="1"/>
      </w:tblPr>
      <w:tblGrid>
        <w:gridCol w:w="895"/>
        <w:gridCol w:w="7190"/>
      </w:tblGrid>
      <w:tr w:rsidR="005B0309" w:rsidRPr="00C9382A" w14:paraId="51A51FC6" w14:textId="77777777" w:rsidTr="005B0309">
        <w:trPr>
          <w:jc w:val="right"/>
        </w:trPr>
        <w:tc>
          <w:tcPr>
            <w:tcW w:w="895" w:type="dxa"/>
          </w:tcPr>
          <w:p w14:paraId="5A27EC5C"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1.</w:t>
            </w:r>
          </w:p>
        </w:tc>
        <w:tc>
          <w:tcPr>
            <w:tcW w:w="7190" w:type="dxa"/>
            <w:vAlign w:val="center"/>
          </w:tcPr>
          <w:p w14:paraId="48A35DB0" w14:textId="77777777" w:rsidR="005B0309" w:rsidRPr="002008BC" w:rsidRDefault="005B0309" w:rsidP="00435094">
            <w:pPr>
              <w:tabs>
                <w:tab w:val="left" w:pos="9214"/>
              </w:tabs>
              <w:spacing w:before="120" w:after="120"/>
              <w:ind w:left="57" w:right="-250"/>
              <w:rPr>
                <w:rFonts w:ascii="Arial" w:hAnsi="Arial" w:cs="Arial"/>
                <w:b/>
                <w:sz w:val="24"/>
              </w:rPr>
            </w:pPr>
            <w:r w:rsidRPr="002008BC">
              <w:rPr>
                <w:rFonts w:ascii="Arial" w:hAnsi="Arial" w:cs="Arial"/>
                <w:b/>
                <w:sz w:val="24"/>
              </w:rPr>
              <w:t>Compliance Check</w:t>
            </w:r>
          </w:p>
          <w:p w14:paraId="3E4E01BA" w14:textId="11E76D80" w:rsidR="005B0309" w:rsidRPr="002008BC" w:rsidRDefault="005B0309" w:rsidP="005B0309">
            <w:pPr>
              <w:tabs>
                <w:tab w:val="left" w:pos="9214"/>
              </w:tabs>
              <w:spacing w:before="120" w:after="120"/>
              <w:ind w:left="57" w:right="57"/>
              <w:rPr>
                <w:rFonts w:ascii="Arial" w:hAnsi="Arial" w:cs="Arial"/>
                <w:sz w:val="24"/>
              </w:rPr>
            </w:pPr>
            <w:r w:rsidRPr="007468B8">
              <w:rPr>
                <w:rFonts w:ascii="Arial" w:hAnsi="Arial" w:cs="Arial"/>
                <w:sz w:val="24"/>
              </w:rPr>
              <w:t xml:space="preserve">First, we will do a check to make sure that you </w:t>
            </w:r>
            <w:r>
              <w:rPr>
                <w:rFonts w:ascii="Arial" w:hAnsi="Arial" w:cs="Arial"/>
                <w:sz w:val="24"/>
              </w:rPr>
              <w:t>have answered all the Quality questions and have completed t</w:t>
            </w:r>
            <w:r w:rsidRPr="007468B8">
              <w:rPr>
                <w:rFonts w:ascii="Arial" w:hAnsi="Arial" w:cs="Arial"/>
                <w:sz w:val="24"/>
              </w:rPr>
              <w:t xml:space="preserve">he </w:t>
            </w:r>
            <w:r>
              <w:rPr>
                <w:rFonts w:ascii="Arial" w:hAnsi="Arial" w:cs="Arial"/>
                <w:sz w:val="24"/>
              </w:rPr>
              <w:t>P</w:t>
            </w:r>
            <w:r w:rsidRPr="007468B8">
              <w:rPr>
                <w:rFonts w:ascii="Arial" w:hAnsi="Arial" w:cs="Arial"/>
                <w:sz w:val="24"/>
              </w:rPr>
              <w:t>ric</w:t>
            </w:r>
            <w:r>
              <w:rPr>
                <w:rFonts w:ascii="Arial" w:hAnsi="Arial" w:cs="Arial"/>
                <w:sz w:val="24"/>
              </w:rPr>
              <w:t>e</w:t>
            </w:r>
            <w:r w:rsidRPr="007468B8">
              <w:rPr>
                <w:rFonts w:ascii="Arial" w:hAnsi="Arial" w:cs="Arial"/>
                <w:sz w:val="24"/>
              </w:rPr>
              <w:t xml:space="preserve"> matrix in line with our instructions. </w:t>
            </w:r>
          </w:p>
        </w:tc>
      </w:tr>
      <w:tr w:rsidR="005B0309" w:rsidRPr="00C9382A" w14:paraId="4A49029F" w14:textId="77777777" w:rsidTr="005B0309">
        <w:trPr>
          <w:jc w:val="right"/>
        </w:trPr>
        <w:tc>
          <w:tcPr>
            <w:tcW w:w="895" w:type="dxa"/>
          </w:tcPr>
          <w:p w14:paraId="46C0DBA7"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2.</w:t>
            </w:r>
          </w:p>
        </w:tc>
        <w:tc>
          <w:tcPr>
            <w:tcW w:w="7190" w:type="dxa"/>
          </w:tcPr>
          <w:p w14:paraId="6FB75EA5" w14:textId="77777777" w:rsidR="005B0309" w:rsidRPr="002008BC" w:rsidRDefault="005B0309" w:rsidP="00435094">
            <w:pPr>
              <w:tabs>
                <w:tab w:val="left" w:pos="989"/>
                <w:tab w:val="left" w:pos="2009"/>
                <w:tab w:val="left" w:pos="9214"/>
              </w:tabs>
              <w:spacing w:before="120" w:after="120"/>
              <w:ind w:left="57" w:right="57"/>
              <w:rPr>
                <w:rFonts w:ascii="Arial" w:hAnsi="Arial" w:cs="Arial"/>
                <w:b/>
                <w:sz w:val="24"/>
              </w:rPr>
            </w:pPr>
            <w:r w:rsidRPr="002008BC">
              <w:rPr>
                <w:rFonts w:ascii="Arial" w:hAnsi="Arial" w:cs="Arial"/>
                <w:b/>
                <w:sz w:val="24"/>
              </w:rPr>
              <w:t>Quality Evaluation</w:t>
            </w:r>
          </w:p>
          <w:p w14:paraId="68B6DCFF" w14:textId="7196753E" w:rsidR="005B0309" w:rsidRPr="002008BC" w:rsidRDefault="005B0309" w:rsidP="00435094">
            <w:pPr>
              <w:tabs>
                <w:tab w:val="left" w:pos="9214"/>
              </w:tabs>
              <w:spacing w:before="120" w:after="120"/>
              <w:ind w:left="57" w:right="57"/>
              <w:rPr>
                <w:rFonts w:ascii="Arial" w:hAnsi="Arial" w:cs="Arial"/>
                <w:sz w:val="24"/>
              </w:rPr>
            </w:pPr>
            <w:r w:rsidRPr="007468B8">
              <w:rPr>
                <w:rFonts w:ascii="Arial" w:hAnsi="Arial" w:cs="Arial"/>
                <w:sz w:val="24"/>
              </w:rPr>
              <w:t>We will give your responses to our evaluation panel.  Each evaluator will independentl</w:t>
            </w:r>
            <w:r>
              <w:rPr>
                <w:rFonts w:ascii="Arial" w:hAnsi="Arial" w:cs="Arial"/>
                <w:sz w:val="24"/>
              </w:rPr>
              <w:t>y assess your responses to the Q</w:t>
            </w:r>
            <w:r w:rsidRPr="007468B8">
              <w:rPr>
                <w:rFonts w:ascii="Arial" w:hAnsi="Arial" w:cs="Arial"/>
                <w:sz w:val="24"/>
              </w:rPr>
              <w:t xml:space="preserve">uality questions using the response guidance and the evaluation criteria. </w:t>
            </w:r>
            <w:r>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Pr>
                <w:rFonts w:ascii="Arial" w:hAnsi="Arial" w:cs="Arial"/>
                <w:sz w:val="24"/>
              </w:rPr>
              <w:t xml:space="preserve">Each evaluator </w:t>
            </w:r>
            <w:r w:rsidRPr="00C9382A">
              <w:rPr>
                <w:rFonts w:ascii="Arial" w:hAnsi="Arial" w:cs="Arial"/>
                <w:sz w:val="24"/>
              </w:rPr>
              <w:t>will enter the</w:t>
            </w:r>
            <w:r>
              <w:rPr>
                <w:rFonts w:ascii="Arial" w:hAnsi="Arial" w:cs="Arial"/>
                <w:sz w:val="24"/>
              </w:rPr>
              <w:t>ir</w:t>
            </w:r>
            <w:r w:rsidRPr="00C9382A">
              <w:rPr>
                <w:rFonts w:ascii="Arial" w:hAnsi="Arial" w:cs="Arial"/>
                <w:sz w:val="24"/>
              </w:rPr>
              <w:t xml:space="preserve"> marks and reaso</w:t>
            </w:r>
            <w:r>
              <w:rPr>
                <w:rFonts w:ascii="Arial" w:hAnsi="Arial" w:cs="Arial"/>
                <w:sz w:val="24"/>
              </w:rPr>
              <w:t>ns into the eSourcing s</w:t>
            </w:r>
            <w:r w:rsidRPr="00C9382A">
              <w:rPr>
                <w:rFonts w:ascii="Arial" w:hAnsi="Arial" w:cs="Arial"/>
                <w:sz w:val="24"/>
              </w:rPr>
              <w:t>uite.</w:t>
            </w:r>
          </w:p>
        </w:tc>
      </w:tr>
      <w:tr w:rsidR="005B0309" w:rsidRPr="00C9382A" w14:paraId="7F47606D" w14:textId="77777777" w:rsidTr="005B0309">
        <w:trPr>
          <w:jc w:val="right"/>
        </w:trPr>
        <w:tc>
          <w:tcPr>
            <w:tcW w:w="895" w:type="dxa"/>
          </w:tcPr>
          <w:p w14:paraId="6DF65B63"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3.</w:t>
            </w:r>
          </w:p>
        </w:tc>
        <w:tc>
          <w:tcPr>
            <w:tcW w:w="7190" w:type="dxa"/>
          </w:tcPr>
          <w:p w14:paraId="1F1CC5B3"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 xml:space="preserve">Consensus  </w:t>
            </w:r>
          </w:p>
          <w:p w14:paraId="2DD92AB0" w14:textId="0022A18B" w:rsidR="005B0309" w:rsidRPr="002008BC" w:rsidRDefault="005B0309" w:rsidP="00EF465E">
            <w:pPr>
              <w:tabs>
                <w:tab w:val="left" w:pos="9214"/>
              </w:tabs>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Pr>
                <w:rFonts w:ascii="Arial" w:hAnsi="Arial" w:cs="Arial"/>
                <w:sz w:val="24"/>
              </w:rPr>
              <w:t xml:space="preserve"> consensus</w:t>
            </w:r>
            <w:r w:rsidRPr="00C9382A">
              <w:rPr>
                <w:rFonts w:ascii="Arial" w:hAnsi="Arial" w:cs="Arial"/>
                <w:sz w:val="24"/>
              </w:rPr>
              <w:t xml:space="preserve"> meeting, the evaluators will discuss the quality of your answers and </w:t>
            </w:r>
            <w:r>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Pr>
                <w:rFonts w:ascii="Arial" w:hAnsi="Arial" w:cs="Arial"/>
                <w:sz w:val="24"/>
                <w:shd w:val="clear" w:color="auto" w:fill="FFFFFF" w:themeFill="background1"/>
              </w:rPr>
              <w:t>l</w:t>
            </w:r>
            <w:r w:rsidRPr="00C9382A">
              <w:rPr>
                <w:rFonts w:ascii="Arial" w:hAnsi="Arial" w:cs="Arial"/>
                <w:sz w:val="24"/>
                <w:shd w:val="clear" w:color="auto" w:fill="FFFFFF" w:themeFill="background1"/>
              </w:rPr>
              <w:t xml:space="preserve">ot you have </w:t>
            </w:r>
            <w:r w:rsidR="00EF465E">
              <w:rPr>
                <w:rFonts w:ascii="Arial" w:hAnsi="Arial" w:cs="Arial"/>
                <w:sz w:val="24"/>
                <w:shd w:val="clear" w:color="auto" w:fill="FFFFFF" w:themeFill="background1"/>
              </w:rPr>
              <w:t>B</w:t>
            </w:r>
            <w:r w:rsidRPr="00C9382A">
              <w:rPr>
                <w:rFonts w:ascii="Arial" w:hAnsi="Arial" w:cs="Arial"/>
                <w:sz w:val="24"/>
                <w:shd w:val="clear" w:color="auto" w:fill="FFFFFF" w:themeFill="background1"/>
              </w:rPr>
              <w:t>id for.</w:t>
            </w:r>
            <w:r w:rsidRPr="00C9382A">
              <w:rPr>
                <w:rFonts w:ascii="Arial" w:hAnsi="Arial" w:cs="Arial"/>
                <w:sz w:val="24"/>
              </w:rPr>
              <w:t xml:space="preserve">  </w:t>
            </w:r>
          </w:p>
        </w:tc>
      </w:tr>
      <w:tr w:rsidR="005B0309" w:rsidRPr="00C9382A" w14:paraId="1177057B" w14:textId="77777777" w:rsidTr="005B0309">
        <w:trPr>
          <w:jc w:val="right"/>
        </w:trPr>
        <w:tc>
          <w:tcPr>
            <w:tcW w:w="895" w:type="dxa"/>
          </w:tcPr>
          <w:p w14:paraId="704B222B"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4.</w:t>
            </w:r>
          </w:p>
        </w:tc>
        <w:tc>
          <w:tcPr>
            <w:tcW w:w="7190" w:type="dxa"/>
          </w:tcPr>
          <w:p w14:paraId="0D6AAD1B"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Quality Threshold</w:t>
            </w:r>
          </w:p>
          <w:p w14:paraId="507FA46C" w14:textId="3B35791B" w:rsidR="005B0309" w:rsidRDefault="005B0309" w:rsidP="00435094">
            <w:pPr>
              <w:widowControl w:val="0"/>
              <w:tabs>
                <w:tab w:val="left" w:pos="9214"/>
              </w:tabs>
              <w:spacing w:before="120" w:after="120"/>
              <w:ind w:left="57" w:right="57"/>
              <w:rPr>
                <w:rFonts w:ascii="Arial" w:hAnsi="Arial" w:cs="Arial"/>
                <w:sz w:val="24"/>
              </w:rPr>
            </w:pPr>
            <w:r w:rsidRPr="007468B8">
              <w:rPr>
                <w:rFonts w:ascii="Arial" w:hAnsi="Arial" w:cs="Arial"/>
                <w:sz w:val="24"/>
              </w:rPr>
              <w:t xml:space="preserve">If you have </w:t>
            </w:r>
            <w:r w:rsidRPr="006D100E">
              <w:rPr>
                <w:rFonts w:ascii="Arial" w:hAnsi="Arial" w:cs="Arial"/>
                <w:sz w:val="24"/>
              </w:rPr>
              <w:t xml:space="preserve">received a zero for any of the </w:t>
            </w:r>
            <w:r>
              <w:rPr>
                <w:rFonts w:ascii="Arial" w:hAnsi="Arial" w:cs="Arial"/>
                <w:sz w:val="24"/>
              </w:rPr>
              <w:t>Q</w:t>
            </w:r>
            <w:r w:rsidRPr="006D100E">
              <w:rPr>
                <w:rFonts w:ascii="Arial" w:hAnsi="Arial" w:cs="Arial"/>
                <w:sz w:val="24"/>
              </w:rPr>
              <w:t>uality questions</w:t>
            </w:r>
            <w:r w:rsidR="00EF465E">
              <w:rPr>
                <w:rFonts w:ascii="Arial" w:hAnsi="Arial" w:cs="Arial"/>
                <w:sz w:val="24"/>
              </w:rPr>
              <w:t xml:space="preserve"> applicable to the L</w:t>
            </w:r>
            <w:r w:rsidRPr="000951A5">
              <w:rPr>
                <w:rFonts w:ascii="Arial" w:hAnsi="Arial" w:cs="Arial"/>
                <w:sz w:val="24"/>
              </w:rPr>
              <w:t>ot(s) you</w:t>
            </w:r>
            <w:r>
              <w:rPr>
                <w:rFonts w:ascii="Arial" w:hAnsi="Arial" w:cs="Arial"/>
                <w:sz w:val="24"/>
              </w:rPr>
              <w:t xml:space="preserve"> are bidding fo</w:t>
            </w:r>
            <w:r w:rsidRPr="00E079CD">
              <w:rPr>
                <w:rFonts w:ascii="Arial" w:hAnsi="Arial" w:cs="Arial"/>
                <w:sz w:val="24"/>
              </w:rPr>
              <w:t>r (</w:t>
            </w:r>
            <w:r w:rsidRPr="009571BD">
              <w:rPr>
                <w:rFonts w:ascii="Arial" w:hAnsi="Arial" w:cs="Arial"/>
                <w:sz w:val="24"/>
              </w:rPr>
              <w:t>e.g</w:t>
            </w:r>
            <w:r w:rsidRPr="001830EC">
              <w:rPr>
                <w:rFonts w:ascii="Arial" w:hAnsi="Arial" w:cs="Arial"/>
                <w:sz w:val="24"/>
              </w:rPr>
              <w:t xml:space="preserve">. </w:t>
            </w:r>
            <w:r w:rsidR="00257952" w:rsidRPr="001830EC">
              <w:rPr>
                <w:rFonts w:ascii="Arial" w:hAnsi="Arial" w:cs="Arial"/>
                <w:sz w:val="24"/>
              </w:rPr>
              <w:t>B1, B2 and B3)</w:t>
            </w:r>
            <w:r w:rsidRPr="001830EC">
              <w:rPr>
                <w:rFonts w:ascii="Arial" w:hAnsi="Arial" w:cs="Arial"/>
                <w:sz w:val="24"/>
              </w:rPr>
              <w:t>,</w:t>
            </w:r>
            <w:r w:rsidRPr="009571BD">
              <w:rPr>
                <w:rFonts w:ascii="Arial" w:hAnsi="Arial" w:cs="Arial"/>
                <w:sz w:val="24"/>
              </w:rPr>
              <w:t xml:space="preserve"> we will reject your </w:t>
            </w:r>
            <w:r w:rsidR="00EF465E">
              <w:rPr>
                <w:rFonts w:ascii="Arial" w:hAnsi="Arial" w:cs="Arial"/>
                <w:sz w:val="24"/>
              </w:rPr>
              <w:t>B</w:t>
            </w:r>
            <w:r w:rsidRPr="009571BD">
              <w:rPr>
                <w:rFonts w:ascii="Arial" w:hAnsi="Arial" w:cs="Arial"/>
                <w:sz w:val="24"/>
              </w:rPr>
              <w:t>id and you will be excluded from the competition. We will tell you that y</w:t>
            </w:r>
            <w:r w:rsidR="00EF465E">
              <w:rPr>
                <w:rFonts w:ascii="Arial" w:hAnsi="Arial" w:cs="Arial"/>
                <w:sz w:val="24"/>
              </w:rPr>
              <w:t>our B</w:t>
            </w:r>
            <w:r w:rsidRPr="000E3E34">
              <w:rPr>
                <w:rFonts w:ascii="Arial" w:hAnsi="Arial" w:cs="Arial"/>
                <w:sz w:val="24"/>
              </w:rPr>
              <w:t>id has been</w:t>
            </w:r>
            <w:r>
              <w:rPr>
                <w:rFonts w:ascii="Arial" w:hAnsi="Arial" w:cs="Arial"/>
                <w:sz w:val="24"/>
              </w:rPr>
              <w:t xml:space="preserve"> excluded from the competition</w:t>
            </w:r>
            <w:r w:rsidRPr="00C9382A">
              <w:rPr>
                <w:rFonts w:ascii="Arial" w:hAnsi="Arial" w:cs="Arial"/>
                <w:sz w:val="24"/>
              </w:rPr>
              <w:t xml:space="preserve"> and why. </w:t>
            </w:r>
          </w:p>
          <w:p w14:paraId="4BD3A53D" w14:textId="2EF194FD"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 xml:space="preserve">Refer to the </w:t>
            </w:r>
            <w:r w:rsidRPr="006D100E">
              <w:rPr>
                <w:rFonts w:ascii="Arial" w:hAnsi="Arial" w:cs="Arial"/>
                <w:sz w:val="24"/>
              </w:rPr>
              <w:t>tables at</w:t>
            </w:r>
            <w:r>
              <w:rPr>
                <w:rFonts w:ascii="Arial" w:hAnsi="Arial" w:cs="Arial"/>
                <w:sz w:val="24"/>
              </w:rPr>
              <w:t xml:space="preserve"> </w:t>
            </w:r>
            <w:r w:rsidRPr="009571BD">
              <w:rPr>
                <w:rFonts w:ascii="Arial" w:hAnsi="Arial" w:cs="Arial"/>
                <w:sz w:val="24"/>
              </w:rPr>
              <w:t>paragraph 10 for</w:t>
            </w:r>
            <w:r>
              <w:rPr>
                <w:rFonts w:ascii="Arial" w:hAnsi="Arial" w:cs="Arial"/>
                <w:sz w:val="24"/>
              </w:rPr>
              <w:t xml:space="preserve"> an example of how your </w:t>
            </w:r>
            <w:r>
              <w:rPr>
                <w:rFonts w:ascii="Arial" w:hAnsi="Arial" w:cs="Arial"/>
                <w:b/>
                <w:sz w:val="24"/>
              </w:rPr>
              <w:t>Q</w:t>
            </w:r>
            <w:r w:rsidRPr="00362762">
              <w:rPr>
                <w:rFonts w:ascii="Arial" w:hAnsi="Arial" w:cs="Arial"/>
                <w:b/>
                <w:sz w:val="24"/>
              </w:rPr>
              <w:t xml:space="preserve">uality </w:t>
            </w:r>
            <w:r w:rsidRPr="006D100E">
              <w:rPr>
                <w:rFonts w:ascii="Arial" w:hAnsi="Arial" w:cs="Arial"/>
                <w:b/>
                <w:sz w:val="24"/>
              </w:rPr>
              <w:t>score</w:t>
            </w:r>
            <w:r w:rsidR="00EF465E">
              <w:rPr>
                <w:rFonts w:ascii="Arial" w:hAnsi="Arial" w:cs="Arial"/>
                <w:sz w:val="24"/>
              </w:rPr>
              <w:t xml:space="preserve"> for each L</w:t>
            </w:r>
            <w:r w:rsidRPr="006D100E">
              <w:rPr>
                <w:rFonts w:ascii="Arial" w:hAnsi="Arial" w:cs="Arial"/>
                <w:sz w:val="24"/>
              </w:rPr>
              <w:t>ot will</w:t>
            </w:r>
            <w:r>
              <w:rPr>
                <w:rFonts w:ascii="Arial" w:hAnsi="Arial" w:cs="Arial"/>
                <w:sz w:val="24"/>
              </w:rPr>
              <w:t xml:space="preserve"> be calculated.</w:t>
            </w:r>
          </w:p>
        </w:tc>
      </w:tr>
      <w:tr w:rsidR="005B0309" w:rsidRPr="00C9382A" w14:paraId="29D1A003" w14:textId="77777777" w:rsidTr="005B0309">
        <w:trPr>
          <w:jc w:val="right"/>
        </w:trPr>
        <w:tc>
          <w:tcPr>
            <w:tcW w:w="895" w:type="dxa"/>
          </w:tcPr>
          <w:p w14:paraId="1E19FDE0"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5.</w:t>
            </w:r>
          </w:p>
        </w:tc>
        <w:tc>
          <w:tcPr>
            <w:tcW w:w="7190" w:type="dxa"/>
          </w:tcPr>
          <w:p w14:paraId="662D4B12"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Evaluate Pricing</w:t>
            </w:r>
          </w:p>
          <w:p w14:paraId="72A5E36D" w14:textId="3831939F" w:rsidR="005B0309" w:rsidRPr="00C9382A" w:rsidRDefault="005B0309" w:rsidP="00435094">
            <w:pPr>
              <w:tabs>
                <w:tab w:val="left" w:pos="9214"/>
              </w:tabs>
              <w:spacing w:before="120" w:after="120"/>
              <w:ind w:left="57" w:right="57"/>
              <w:rPr>
                <w:rFonts w:ascii="Arial" w:hAnsi="Arial" w:cs="Arial"/>
                <w:sz w:val="24"/>
              </w:rPr>
            </w:pPr>
            <w:r>
              <w:rPr>
                <w:rFonts w:ascii="Arial" w:hAnsi="Arial" w:cs="Arial"/>
                <w:sz w:val="24"/>
              </w:rPr>
              <w:lastRenderedPageBreak/>
              <w:t>We will then give your p</w:t>
            </w:r>
            <w:r w:rsidRPr="007468B8">
              <w:rPr>
                <w:rFonts w:ascii="Arial" w:hAnsi="Arial" w:cs="Arial"/>
                <w:sz w:val="24"/>
              </w:rPr>
              <w:t xml:space="preserve">ricing to the </w:t>
            </w:r>
            <w:r>
              <w:rPr>
                <w:rFonts w:ascii="Arial" w:hAnsi="Arial" w:cs="Arial"/>
                <w:sz w:val="24"/>
              </w:rPr>
              <w:t>P</w:t>
            </w:r>
            <w:r w:rsidRPr="007468B8">
              <w:rPr>
                <w:rFonts w:ascii="Arial" w:hAnsi="Arial" w:cs="Arial"/>
                <w:sz w:val="24"/>
              </w:rPr>
              <w:t>rice evaluation panel, who are different evaluators from those who asses</w:t>
            </w:r>
            <w:r w:rsidRPr="00C9382A">
              <w:rPr>
                <w:rFonts w:ascii="Arial" w:hAnsi="Arial" w:cs="Arial"/>
                <w:sz w:val="24"/>
              </w:rPr>
              <w:t xml:space="preserve">sed your </w:t>
            </w:r>
            <w:r>
              <w:rPr>
                <w:rFonts w:ascii="Arial" w:hAnsi="Arial" w:cs="Arial"/>
                <w:sz w:val="24"/>
              </w:rPr>
              <w:t>Q</w:t>
            </w:r>
            <w:r w:rsidRPr="00C9382A">
              <w:rPr>
                <w:rFonts w:ascii="Arial" w:hAnsi="Arial" w:cs="Arial"/>
                <w:sz w:val="24"/>
              </w:rPr>
              <w:t>uality responses.</w:t>
            </w:r>
          </w:p>
          <w:p w14:paraId="6112D065" w14:textId="2E70259D" w:rsidR="005B0309" w:rsidRPr="002008BC" w:rsidRDefault="005B0309" w:rsidP="005B0309">
            <w:pPr>
              <w:tabs>
                <w:tab w:val="left" w:pos="9214"/>
              </w:tabs>
              <w:spacing w:before="120" w:after="120"/>
              <w:ind w:left="57" w:right="57"/>
              <w:rPr>
                <w:rFonts w:ascii="Arial" w:hAnsi="Arial" w:cs="Arial"/>
                <w:sz w:val="24"/>
              </w:rPr>
            </w:pPr>
            <w:r>
              <w:rPr>
                <w:rFonts w:ascii="Arial" w:hAnsi="Arial" w:cs="Arial"/>
                <w:sz w:val="24"/>
              </w:rPr>
              <w:t xml:space="preserve">They will calculate your </w:t>
            </w:r>
            <w:r w:rsidRPr="005B0309">
              <w:rPr>
                <w:rFonts w:ascii="Arial" w:hAnsi="Arial" w:cs="Arial"/>
                <w:b/>
                <w:sz w:val="24"/>
              </w:rPr>
              <w:t>Price score</w:t>
            </w:r>
            <w:r w:rsidRPr="00C9382A">
              <w:rPr>
                <w:rFonts w:ascii="Arial" w:hAnsi="Arial" w:cs="Arial"/>
                <w:sz w:val="24"/>
              </w:rPr>
              <w:t xml:space="preserve"> using the evaluation criteria in </w:t>
            </w:r>
            <w:r w:rsidRPr="000625DF">
              <w:rPr>
                <w:rFonts w:ascii="Arial" w:hAnsi="Arial" w:cs="Arial"/>
                <w:sz w:val="24"/>
              </w:rPr>
              <w:t>paragraph 1</w:t>
            </w:r>
            <w:r>
              <w:rPr>
                <w:rFonts w:ascii="Arial" w:hAnsi="Arial" w:cs="Arial"/>
                <w:sz w:val="24"/>
              </w:rPr>
              <w:t>2</w:t>
            </w:r>
            <w:r w:rsidRPr="000625DF">
              <w:rPr>
                <w:rFonts w:ascii="Arial" w:hAnsi="Arial" w:cs="Arial"/>
                <w:sz w:val="24"/>
              </w:rPr>
              <w:t xml:space="preserve"> ‘</w:t>
            </w:r>
            <w:r>
              <w:rPr>
                <w:rFonts w:ascii="Arial" w:hAnsi="Arial" w:cs="Arial"/>
                <w:sz w:val="24"/>
              </w:rPr>
              <w:t>P</w:t>
            </w:r>
            <w:r w:rsidRPr="000625DF">
              <w:rPr>
                <w:rFonts w:ascii="Arial" w:hAnsi="Arial" w:cs="Arial"/>
                <w:sz w:val="24"/>
              </w:rPr>
              <w:t>rice</w:t>
            </w:r>
            <w:r w:rsidRPr="00BD1836">
              <w:rPr>
                <w:rFonts w:ascii="Arial" w:hAnsi="Arial" w:cs="Arial"/>
                <w:sz w:val="24"/>
              </w:rPr>
              <w:t xml:space="preserve"> evaluation’ of this document.</w:t>
            </w:r>
          </w:p>
        </w:tc>
      </w:tr>
      <w:tr w:rsidR="005B0309" w:rsidRPr="00C9382A" w14:paraId="644D7DAB" w14:textId="77777777" w:rsidTr="005B0309">
        <w:trPr>
          <w:jc w:val="right"/>
        </w:trPr>
        <w:tc>
          <w:tcPr>
            <w:tcW w:w="895" w:type="dxa"/>
          </w:tcPr>
          <w:p w14:paraId="69F46D73"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lastRenderedPageBreak/>
              <w:t>6.</w:t>
            </w:r>
          </w:p>
        </w:tc>
        <w:tc>
          <w:tcPr>
            <w:tcW w:w="7190" w:type="dxa"/>
          </w:tcPr>
          <w:p w14:paraId="6117D73A" w14:textId="77777777" w:rsidR="005B0309" w:rsidRPr="002008BC" w:rsidRDefault="005B0309" w:rsidP="00435094">
            <w:pPr>
              <w:widowControl w:val="0"/>
              <w:tabs>
                <w:tab w:val="left" w:pos="9214"/>
              </w:tabs>
              <w:spacing w:before="120" w:after="120"/>
              <w:ind w:left="57" w:right="57"/>
              <w:rPr>
                <w:rFonts w:ascii="Arial" w:hAnsi="Arial" w:cs="Arial"/>
                <w:b/>
                <w:sz w:val="24"/>
              </w:rPr>
            </w:pPr>
            <w:r w:rsidRPr="002008BC">
              <w:rPr>
                <w:rFonts w:ascii="Arial" w:hAnsi="Arial" w:cs="Arial"/>
                <w:b/>
                <w:sz w:val="24"/>
              </w:rPr>
              <w:t>Final Score</w:t>
            </w:r>
          </w:p>
          <w:p w14:paraId="6AA8AEF9" w14:textId="3E086F3D" w:rsidR="005B0309" w:rsidRPr="002008BC" w:rsidRDefault="005B0309" w:rsidP="005B0309">
            <w:pPr>
              <w:tabs>
                <w:tab w:val="left" w:pos="9214"/>
              </w:tabs>
              <w:spacing w:before="120" w:after="120"/>
              <w:ind w:left="57" w:right="57"/>
              <w:rPr>
                <w:rFonts w:ascii="Arial" w:hAnsi="Arial" w:cs="Arial"/>
                <w:sz w:val="24"/>
              </w:rPr>
            </w:pPr>
            <w:r w:rsidRPr="007468B8">
              <w:rPr>
                <w:rFonts w:ascii="Arial" w:hAnsi="Arial" w:cs="Arial"/>
                <w:sz w:val="24"/>
              </w:rPr>
              <w:t xml:space="preserve">Your </w:t>
            </w:r>
            <w:r>
              <w:rPr>
                <w:rFonts w:ascii="Arial" w:hAnsi="Arial" w:cs="Arial"/>
                <w:sz w:val="24"/>
              </w:rPr>
              <w:t>Q</w:t>
            </w:r>
            <w:r w:rsidRPr="007468B8">
              <w:rPr>
                <w:rFonts w:ascii="Arial" w:hAnsi="Arial" w:cs="Arial"/>
                <w:sz w:val="24"/>
              </w:rPr>
              <w:t xml:space="preserve">uality score will be added to your </w:t>
            </w:r>
            <w:r>
              <w:rPr>
                <w:rFonts w:ascii="Arial" w:hAnsi="Arial" w:cs="Arial"/>
                <w:sz w:val="24"/>
              </w:rPr>
              <w:t>Price score, to create your F</w:t>
            </w:r>
            <w:r w:rsidRPr="007468B8">
              <w:rPr>
                <w:rFonts w:ascii="Arial" w:hAnsi="Arial" w:cs="Arial"/>
                <w:sz w:val="24"/>
              </w:rPr>
              <w:t xml:space="preserve">inal score </w:t>
            </w:r>
            <w:r>
              <w:rPr>
                <w:rFonts w:ascii="Arial" w:hAnsi="Arial" w:cs="Arial"/>
                <w:sz w:val="24"/>
              </w:rPr>
              <w:t xml:space="preserve">as illustrated in </w:t>
            </w:r>
            <w:r w:rsidRPr="008626E8">
              <w:rPr>
                <w:rFonts w:ascii="Arial" w:hAnsi="Arial" w:cs="Arial"/>
                <w:sz w:val="24"/>
              </w:rPr>
              <w:t>paragraph 1</w:t>
            </w:r>
            <w:r>
              <w:rPr>
                <w:rFonts w:ascii="Arial" w:hAnsi="Arial" w:cs="Arial"/>
                <w:sz w:val="24"/>
              </w:rPr>
              <w:t>3 ‘F</w:t>
            </w:r>
            <w:r w:rsidRPr="00BD1836">
              <w:rPr>
                <w:rFonts w:ascii="Arial" w:hAnsi="Arial" w:cs="Arial"/>
                <w:sz w:val="24"/>
              </w:rPr>
              <w:t>inal decision to award’ of this document.</w:t>
            </w:r>
          </w:p>
        </w:tc>
      </w:tr>
      <w:tr w:rsidR="005B0309" w:rsidRPr="00C9382A" w14:paraId="1B084965" w14:textId="77777777" w:rsidTr="005B0309">
        <w:trPr>
          <w:trHeight w:val="1134"/>
          <w:jc w:val="right"/>
        </w:trPr>
        <w:tc>
          <w:tcPr>
            <w:tcW w:w="895" w:type="dxa"/>
          </w:tcPr>
          <w:p w14:paraId="0BDAE297"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7.</w:t>
            </w:r>
          </w:p>
        </w:tc>
        <w:tc>
          <w:tcPr>
            <w:tcW w:w="7190" w:type="dxa"/>
          </w:tcPr>
          <w:p w14:paraId="673369AF" w14:textId="77777777" w:rsidR="005B0309" w:rsidRDefault="005B0309" w:rsidP="00435094">
            <w:pPr>
              <w:widowControl w:val="0"/>
              <w:tabs>
                <w:tab w:val="left" w:pos="9214"/>
              </w:tabs>
              <w:spacing w:before="120" w:after="120"/>
              <w:ind w:left="57" w:right="57"/>
              <w:rPr>
                <w:rFonts w:ascii="Arial" w:hAnsi="Arial" w:cs="Arial"/>
                <w:b/>
                <w:sz w:val="24"/>
              </w:rPr>
            </w:pPr>
            <w:r w:rsidRPr="002008BC">
              <w:rPr>
                <w:rFonts w:ascii="Arial" w:hAnsi="Arial" w:cs="Arial"/>
                <w:b/>
                <w:sz w:val="24"/>
              </w:rPr>
              <w:t xml:space="preserve">Award </w:t>
            </w:r>
          </w:p>
          <w:p w14:paraId="3A6A4C92" w14:textId="2FA38EF8" w:rsidR="005B0309" w:rsidRPr="002008BC" w:rsidRDefault="005B0309" w:rsidP="00EF465E">
            <w:pPr>
              <w:widowControl w:val="0"/>
              <w:tabs>
                <w:tab w:val="left" w:pos="9214"/>
              </w:tabs>
              <w:spacing w:before="120" w:after="120"/>
              <w:ind w:left="57" w:right="57"/>
              <w:rPr>
                <w:rFonts w:ascii="Arial" w:hAnsi="Arial" w:cs="Arial"/>
                <w:sz w:val="24"/>
              </w:rPr>
            </w:pPr>
            <w:r w:rsidRPr="007468B8">
              <w:rPr>
                <w:rFonts w:ascii="Arial" w:hAnsi="Arial" w:cs="Arial"/>
                <w:sz w:val="24"/>
              </w:rPr>
              <w:t xml:space="preserve">Awards will be made to the successful </w:t>
            </w:r>
            <w:r w:rsidR="00EF465E">
              <w:rPr>
                <w:rFonts w:ascii="Arial" w:hAnsi="Arial" w:cs="Arial"/>
                <w:sz w:val="24"/>
              </w:rPr>
              <w:t>B</w:t>
            </w:r>
            <w:r w:rsidRPr="007468B8">
              <w:rPr>
                <w:rFonts w:ascii="Arial" w:hAnsi="Arial" w:cs="Arial"/>
                <w:sz w:val="24"/>
              </w:rPr>
              <w:t>idders following th</w:t>
            </w:r>
            <w:r>
              <w:rPr>
                <w:rFonts w:ascii="Arial" w:hAnsi="Arial" w:cs="Arial"/>
                <w:sz w:val="24"/>
              </w:rPr>
              <w:t>e standstill period, subject to contract.</w:t>
            </w:r>
          </w:p>
        </w:tc>
      </w:tr>
    </w:tbl>
    <w:p w14:paraId="04C348ED" w14:textId="638FA595" w:rsidR="00BD56D4" w:rsidRDefault="00BD56D4" w:rsidP="00AF5066">
      <w:pPr>
        <w:pStyle w:val="Style7"/>
        <w:tabs>
          <w:tab w:val="clear" w:pos="720"/>
        </w:tabs>
        <w:spacing w:before="480"/>
      </w:pPr>
      <w:bookmarkStart w:id="45" w:name="_Toc506369893"/>
      <w:bookmarkStart w:id="46" w:name="_Toc506370103"/>
      <w:bookmarkStart w:id="47" w:name="_Toc506370204"/>
      <w:bookmarkStart w:id="48" w:name="_Toc508374642"/>
      <w:bookmarkStart w:id="49" w:name="_Ref19261002"/>
      <w:r w:rsidRPr="007468B8">
        <w:t>Quality Evaluation</w:t>
      </w:r>
      <w:bookmarkEnd w:id="45"/>
      <w:bookmarkEnd w:id="46"/>
      <w:bookmarkEnd w:id="47"/>
      <w:bookmarkEnd w:id="48"/>
      <w:r w:rsidR="00CF1D98">
        <w:t xml:space="preserve"> for all L</w:t>
      </w:r>
      <w:r w:rsidR="005B0309">
        <w:t>ots (1-3)</w:t>
      </w:r>
      <w:bookmarkEnd w:id="49"/>
    </w:p>
    <w:p w14:paraId="1D64CD32" w14:textId="7EA5E948" w:rsidR="00884559" w:rsidRPr="00086F5B" w:rsidRDefault="00884559" w:rsidP="00884559">
      <w:pPr>
        <w:pStyle w:val="Style8"/>
        <w:widowControl w:val="0"/>
        <w:tabs>
          <w:tab w:val="clear" w:pos="720"/>
          <w:tab w:val="num" w:pos="1134"/>
          <w:tab w:val="num" w:pos="1440"/>
          <w:tab w:val="left" w:pos="9214"/>
        </w:tabs>
        <w:ind w:right="57"/>
        <w:jc w:val="both"/>
      </w:pPr>
      <w:r w:rsidRPr="00086F5B">
        <w:t xml:space="preserve">Question </w:t>
      </w:r>
      <w:r w:rsidRPr="00954806">
        <w:t>A1</w:t>
      </w:r>
      <w:r>
        <w:t xml:space="preserve"> in Section A of the Quality </w:t>
      </w:r>
      <w:r w:rsidR="008E6EBA">
        <w:t>Q</w:t>
      </w:r>
      <w:r>
        <w:t xml:space="preserve">uestionnaire is a </w:t>
      </w:r>
      <w:r w:rsidRPr="00086F5B">
        <w:t>mandatory</w:t>
      </w:r>
      <w:r w:rsidRPr="00C9382A">
        <w:t xml:space="preserve"> question</w:t>
      </w:r>
      <w:r>
        <w:t xml:space="preserve">, applicable to the </w:t>
      </w:r>
      <w:r w:rsidR="00EF465E">
        <w:t>L</w:t>
      </w:r>
      <w:r>
        <w:t>ot(s) you are bidding for,</w:t>
      </w:r>
      <w:r w:rsidRPr="00C9382A">
        <w:t xml:space="preserve"> and will be evaluated P</w:t>
      </w:r>
      <w:r>
        <w:t>ass / Fail</w:t>
      </w:r>
      <w:r w:rsidRPr="00C9382A">
        <w:t xml:space="preserve">. If you answer </w:t>
      </w:r>
      <w:r>
        <w:t>‘</w:t>
      </w:r>
      <w:r w:rsidRPr="00C9382A">
        <w:t>no</w:t>
      </w:r>
      <w:r>
        <w:t>’</w:t>
      </w:r>
      <w:r w:rsidRPr="00C9382A">
        <w:t xml:space="preserve"> to </w:t>
      </w:r>
      <w:r>
        <w:t>this question</w:t>
      </w:r>
      <w:r w:rsidRPr="00C9382A">
        <w:t>,</w:t>
      </w:r>
      <w:r>
        <w:t xml:space="preserve"> </w:t>
      </w:r>
      <w:r w:rsidRPr="00C9382A">
        <w:t xml:space="preserve">we will reject your </w:t>
      </w:r>
      <w:r w:rsidR="00EF465E">
        <w:t>B</w:t>
      </w:r>
      <w:r w:rsidRPr="00C9382A">
        <w:t xml:space="preserve">id and you will be excluded from the competition. We will tell you that your </w:t>
      </w:r>
      <w:r w:rsidR="00EF465E">
        <w:t>B</w:t>
      </w:r>
      <w:r w:rsidRPr="00C9382A">
        <w:t>id has been excluded</w:t>
      </w:r>
      <w:r>
        <w:t xml:space="preserve"> and why</w:t>
      </w:r>
      <w:r w:rsidRPr="00C9382A">
        <w:t>.</w:t>
      </w:r>
    </w:p>
    <w:p w14:paraId="3F20C205" w14:textId="41261599" w:rsidR="00884559" w:rsidRPr="00EC4B08" w:rsidRDefault="00884559" w:rsidP="00884559">
      <w:pPr>
        <w:pStyle w:val="Style8"/>
        <w:tabs>
          <w:tab w:val="num" w:pos="1134"/>
          <w:tab w:val="num" w:pos="1276"/>
          <w:tab w:val="left" w:pos="9214"/>
        </w:tabs>
        <w:jc w:val="both"/>
      </w:pPr>
      <w:r w:rsidRPr="00EC4B08">
        <w:t xml:space="preserve">Questions </w:t>
      </w:r>
      <w:r w:rsidR="00257952" w:rsidRPr="00EC4B08">
        <w:t xml:space="preserve">B1, B2 and B3 in Section B </w:t>
      </w:r>
      <w:r w:rsidRPr="00EC4B08">
        <w:t xml:space="preserve">of the Quality </w:t>
      </w:r>
      <w:r w:rsidR="008E6EBA">
        <w:t>Q</w:t>
      </w:r>
      <w:r w:rsidRPr="00EC4B08">
        <w:t xml:space="preserve">uestionnaire will each be scored, as detailed below.   </w:t>
      </w:r>
    </w:p>
    <w:p w14:paraId="66BFFEE6" w14:textId="34AC38D0" w:rsidR="00884559" w:rsidRPr="00257952" w:rsidRDefault="00884559" w:rsidP="00257952">
      <w:pPr>
        <w:pStyle w:val="Style8"/>
        <w:tabs>
          <w:tab w:val="num" w:pos="1134"/>
          <w:tab w:val="num" w:pos="1276"/>
          <w:tab w:val="left" w:pos="9214"/>
        </w:tabs>
        <w:jc w:val="both"/>
      </w:pPr>
      <w:r w:rsidRPr="00EC4B08">
        <w:t>Question</w:t>
      </w:r>
      <w:r w:rsidR="00257952" w:rsidRPr="00EC4B08">
        <w:t>s</w:t>
      </w:r>
      <w:r w:rsidRPr="00EC4B08">
        <w:t xml:space="preserve"> </w:t>
      </w:r>
      <w:r w:rsidR="00257952" w:rsidRPr="00EC4B08">
        <w:t>C</w:t>
      </w:r>
      <w:r w:rsidRPr="00EC4B08">
        <w:t>1</w:t>
      </w:r>
      <w:r w:rsidR="00EC4B08" w:rsidRPr="00EC4B08">
        <w:t xml:space="preserve"> and</w:t>
      </w:r>
      <w:r w:rsidR="00257952" w:rsidRPr="00EC4B08">
        <w:t xml:space="preserve"> C2 </w:t>
      </w:r>
      <w:r w:rsidRPr="00EC4B08">
        <w:t xml:space="preserve">in Section </w:t>
      </w:r>
      <w:r w:rsidR="00257952" w:rsidRPr="00EC4B08">
        <w:t xml:space="preserve">C of the Quality </w:t>
      </w:r>
      <w:r w:rsidR="008E6EBA">
        <w:t>Q</w:t>
      </w:r>
      <w:r w:rsidR="00257952" w:rsidRPr="00EC4B08">
        <w:t>uestionnaire are</w:t>
      </w:r>
      <w:r w:rsidRPr="00EC4B08">
        <w:t xml:space="preserve"> for information only and will not be evaluated. In the event that you are awarded a </w:t>
      </w:r>
      <w:r w:rsidR="00EF465E">
        <w:t>F</w:t>
      </w:r>
      <w:r w:rsidRPr="00EC4B08">
        <w:t xml:space="preserve">ramework </w:t>
      </w:r>
      <w:r w:rsidR="00EF465E">
        <w:t>C</w:t>
      </w:r>
      <w:r w:rsidRPr="00EC4B08">
        <w:t xml:space="preserve">ontract the information that you provide in response to </w:t>
      </w:r>
      <w:r w:rsidR="00251BD3" w:rsidRPr="00EC4B08">
        <w:t xml:space="preserve">these </w:t>
      </w:r>
      <w:r w:rsidRPr="00EC4B08">
        <w:t>question</w:t>
      </w:r>
      <w:r w:rsidR="00257952" w:rsidRPr="00EC4B08">
        <w:t xml:space="preserve">s </w:t>
      </w:r>
      <w:r w:rsidR="00251BD3" w:rsidRPr="00EC4B08">
        <w:t xml:space="preserve">(e.g. </w:t>
      </w:r>
      <w:r w:rsidR="00257952" w:rsidRPr="00EC4B08">
        <w:t>C1</w:t>
      </w:r>
      <w:r w:rsidR="00EC4B08" w:rsidRPr="00EC4B08">
        <w:t xml:space="preserve"> and</w:t>
      </w:r>
      <w:r w:rsidR="00257952" w:rsidRPr="00EC4B08">
        <w:t xml:space="preserve"> C2</w:t>
      </w:r>
      <w:r w:rsidR="00251BD3" w:rsidRPr="00EC4B08">
        <w:t>)</w:t>
      </w:r>
      <w:r w:rsidRPr="00EC4B08">
        <w:t xml:space="preserve"> will</w:t>
      </w:r>
      <w:r w:rsidR="00EF465E">
        <w:t xml:space="preserve"> be inserted into your F</w:t>
      </w:r>
      <w:r w:rsidRPr="00257952">
        <w:t xml:space="preserve">ramework </w:t>
      </w:r>
      <w:r w:rsidR="00EF465E">
        <w:t>C</w:t>
      </w:r>
      <w:r w:rsidRPr="00257952">
        <w:t>ontract.</w:t>
      </w:r>
    </w:p>
    <w:p w14:paraId="6EA2A986" w14:textId="77777777" w:rsidR="00884559" w:rsidRPr="00023CF5" w:rsidRDefault="00884559" w:rsidP="00884559">
      <w:pPr>
        <w:pStyle w:val="Style8"/>
        <w:tabs>
          <w:tab w:val="num" w:pos="1134"/>
          <w:tab w:val="num" w:pos="1276"/>
          <w:tab w:val="left" w:pos="9214"/>
        </w:tabs>
        <w:jc w:val="both"/>
      </w:pPr>
      <w:r w:rsidRPr="00023CF5">
        <w:t xml:space="preserve">Each question must be answered in its own right. You must not answer any of the questions by cross referencing to other questions or other materials, for example reports or information located on your website. </w:t>
      </w:r>
    </w:p>
    <w:p w14:paraId="714E7010" w14:textId="4C92FCA4" w:rsidR="00884559" w:rsidRDefault="00884559" w:rsidP="00884559">
      <w:pPr>
        <w:pStyle w:val="Style8"/>
        <w:tabs>
          <w:tab w:val="num" w:pos="1134"/>
          <w:tab w:val="left" w:pos="9214"/>
        </w:tabs>
        <w:jc w:val="both"/>
      </w:pPr>
      <w:r>
        <w:t xml:space="preserve">Each of the </w:t>
      </w:r>
      <w:r w:rsidRPr="00954806">
        <w:t xml:space="preserve">Quality </w:t>
      </w:r>
      <w:r w:rsidRPr="00EF7B3F">
        <w:t>questions in Section B of</w:t>
      </w:r>
      <w:r>
        <w:t xml:space="preserve"> the Q</w:t>
      </w:r>
      <w:r w:rsidRPr="00C9382A">
        <w:t xml:space="preserve">uality </w:t>
      </w:r>
      <w:r w:rsidR="008E6EBA">
        <w:t>Q</w:t>
      </w:r>
      <w:r w:rsidRPr="00C9382A">
        <w:t>uestionnaire</w:t>
      </w:r>
      <w:r>
        <w:t>,</w:t>
      </w:r>
      <w:r w:rsidRPr="00C9382A">
        <w:t xml:space="preserve"> will be </w:t>
      </w:r>
      <w:r>
        <w:t xml:space="preserve">independently assessed </w:t>
      </w:r>
      <w:r w:rsidRPr="00C9382A">
        <w:t>by our evaluation panel.</w:t>
      </w:r>
    </w:p>
    <w:p w14:paraId="692E15B7" w14:textId="77777777" w:rsidR="00884559" w:rsidRDefault="00884559" w:rsidP="00884559">
      <w:pPr>
        <w:pStyle w:val="Style8"/>
        <w:tabs>
          <w:tab w:val="num" w:pos="1134"/>
          <w:tab w:val="left" w:pos="9214"/>
        </w:tabs>
        <w:jc w:val="both"/>
      </w:pPr>
      <w:r w:rsidRPr="00C9382A">
        <w:t>When the consensus meeting has taken place and t</w:t>
      </w:r>
      <w:r>
        <w:t xml:space="preserve">he final mark for each question </w:t>
      </w:r>
      <w:r w:rsidRPr="00C9382A">
        <w:t xml:space="preserve">has been agreed by the evaluators, your final mark for each question will be multiplied by that questions </w:t>
      </w:r>
      <w:r>
        <w:t>w</w:t>
      </w:r>
      <w:r w:rsidRPr="00C9382A">
        <w:t>eighting to calculate your weighted mark for th</w:t>
      </w:r>
      <w:r>
        <w:t>e</w:t>
      </w:r>
      <w:r w:rsidRPr="00C9382A">
        <w:t xml:space="preserve"> question.  </w:t>
      </w:r>
    </w:p>
    <w:p w14:paraId="2803E9B8" w14:textId="13316D42" w:rsidR="00884559" w:rsidRPr="00EA40E5" w:rsidRDefault="00884559" w:rsidP="00884559">
      <w:pPr>
        <w:pStyle w:val="Style8"/>
        <w:tabs>
          <w:tab w:val="num" w:pos="1134"/>
          <w:tab w:val="left" w:pos="9214"/>
        </w:tabs>
        <w:jc w:val="both"/>
      </w:pPr>
      <w:r>
        <w:t>Each weighted ma</w:t>
      </w:r>
      <w:r w:rsidR="000D4FD1">
        <w:t>rk for each question, for each L</w:t>
      </w:r>
      <w:r>
        <w:t xml:space="preserve">ot you have submitted a </w:t>
      </w:r>
      <w:r w:rsidR="00EF465E">
        <w:t>B</w:t>
      </w:r>
      <w:r>
        <w:t xml:space="preserve">id for, will then be added together to calculate your total weighted mark. Your total weighted mark will then be multiplied by the Quality weighting (60%) to calculate your Quality score for each </w:t>
      </w:r>
      <w:r w:rsidR="000D4FD1">
        <w:t>L</w:t>
      </w:r>
      <w:r>
        <w:t>ot.</w:t>
      </w:r>
    </w:p>
    <w:p w14:paraId="392A0253" w14:textId="3FC4753B" w:rsidR="00EF7B3F" w:rsidRDefault="00884559" w:rsidP="00884559">
      <w:pPr>
        <w:pStyle w:val="Style8"/>
        <w:tabs>
          <w:tab w:val="num" w:pos="1134"/>
          <w:tab w:val="left" w:pos="9214"/>
        </w:tabs>
        <w:jc w:val="both"/>
      </w:pPr>
      <w:r w:rsidRPr="00FC4CC5">
        <w:t>Please see table A be</w:t>
      </w:r>
      <w:r>
        <w:t>low for an example of how your Q</w:t>
      </w:r>
      <w:r w:rsidRPr="00FC4CC5">
        <w:t>uality score will be calculated for Lot 1</w:t>
      </w:r>
      <w:r>
        <w:t>(a)</w:t>
      </w:r>
      <w:r w:rsidR="00EF7B3F">
        <w:t xml:space="preserve">, </w:t>
      </w:r>
      <w:r>
        <w:t>Lot 1(b)</w:t>
      </w:r>
      <w:r w:rsidR="00EF7B3F">
        <w:t>, Lot 2 and Lot 3</w:t>
      </w:r>
      <w:r w:rsidRPr="00FC4CC5">
        <w:t xml:space="preserve">. </w:t>
      </w:r>
      <w:r w:rsidR="00EF7B3F">
        <w:br w:type="page"/>
      </w:r>
    </w:p>
    <w:p w14:paraId="74F11273" w14:textId="13D65735" w:rsidR="00884559" w:rsidRDefault="00884559" w:rsidP="00310A7D">
      <w:pPr>
        <w:widowControl w:val="0"/>
        <w:tabs>
          <w:tab w:val="left" w:pos="9214"/>
        </w:tabs>
        <w:spacing w:before="120" w:after="120" w:line="240" w:lineRule="auto"/>
        <w:ind w:left="283" w:right="57" w:hanging="283"/>
        <w:jc w:val="both"/>
        <w:rPr>
          <w:rFonts w:ascii="Arial" w:hAnsi="Arial" w:cs="Arial"/>
          <w:b/>
          <w:sz w:val="24"/>
        </w:rPr>
      </w:pPr>
      <w:r w:rsidRPr="00A12F5A">
        <w:rPr>
          <w:rFonts w:ascii="Arial" w:hAnsi="Arial" w:cs="Arial"/>
          <w:b/>
          <w:sz w:val="24"/>
        </w:rPr>
        <w:lastRenderedPageBreak/>
        <w:t xml:space="preserve">Table A – </w:t>
      </w:r>
      <w:r>
        <w:rPr>
          <w:rFonts w:ascii="Arial" w:hAnsi="Arial" w:cs="Arial"/>
          <w:b/>
          <w:sz w:val="24"/>
        </w:rPr>
        <w:t>Lot 1(a)</w:t>
      </w:r>
      <w:r w:rsidR="00EF7B3F">
        <w:rPr>
          <w:rFonts w:ascii="Arial" w:hAnsi="Arial" w:cs="Arial"/>
          <w:b/>
          <w:sz w:val="24"/>
        </w:rPr>
        <w:t xml:space="preserve">, </w:t>
      </w:r>
      <w:r>
        <w:rPr>
          <w:rFonts w:ascii="Arial" w:hAnsi="Arial" w:cs="Arial"/>
          <w:b/>
          <w:sz w:val="24"/>
        </w:rPr>
        <w:t>Lot 1(b)</w:t>
      </w:r>
      <w:r w:rsidR="00EF7B3F">
        <w:rPr>
          <w:rFonts w:ascii="Arial" w:hAnsi="Arial" w:cs="Arial"/>
          <w:b/>
          <w:sz w:val="24"/>
        </w:rPr>
        <w:t>, Lot 2 and Lot 3</w:t>
      </w:r>
    </w:p>
    <w:tbl>
      <w:tblPr>
        <w:tblStyle w:val="TableGrid"/>
        <w:tblW w:w="9493" w:type="dxa"/>
        <w:jc w:val="center"/>
        <w:tblLayout w:type="fixed"/>
        <w:tblLook w:val="04A0" w:firstRow="1" w:lastRow="0" w:firstColumn="1" w:lastColumn="0" w:noHBand="0" w:noVBand="1"/>
      </w:tblPr>
      <w:tblGrid>
        <w:gridCol w:w="637"/>
        <w:gridCol w:w="2546"/>
        <w:gridCol w:w="1490"/>
        <w:gridCol w:w="1493"/>
        <w:gridCol w:w="1909"/>
        <w:gridCol w:w="1418"/>
      </w:tblGrid>
      <w:tr w:rsidR="00884559" w:rsidRPr="00FC4CC5" w14:paraId="652CD067" w14:textId="77777777" w:rsidTr="00310A7D">
        <w:trPr>
          <w:jc w:val="center"/>
        </w:trPr>
        <w:tc>
          <w:tcPr>
            <w:tcW w:w="3183" w:type="dxa"/>
            <w:gridSpan w:val="2"/>
            <w:shd w:val="clear" w:color="auto" w:fill="DEEAF6" w:themeFill="accent1" w:themeFillTint="33"/>
            <w:vAlign w:val="center"/>
          </w:tcPr>
          <w:p w14:paraId="5F5DB0EC"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Award Questions</w:t>
            </w:r>
          </w:p>
        </w:tc>
        <w:tc>
          <w:tcPr>
            <w:tcW w:w="1490" w:type="dxa"/>
            <w:shd w:val="clear" w:color="auto" w:fill="DEEAF6" w:themeFill="accent1" w:themeFillTint="33"/>
            <w:vAlign w:val="center"/>
          </w:tcPr>
          <w:p w14:paraId="28594459"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Question Weighting</w:t>
            </w:r>
          </w:p>
        </w:tc>
        <w:tc>
          <w:tcPr>
            <w:tcW w:w="1493" w:type="dxa"/>
            <w:shd w:val="clear" w:color="auto" w:fill="DEEAF6" w:themeFill="accent1" w:themeFillTint="33"/>
            <w:vAlign w:val="center"/>
          </w:tcPr>
          <w:p w14:paraId="039FD26B"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Maximum mark available</w:t>
            </w:r>
          </w:p>
        </w:tc>
        <w:tc>
          <w:tcPr>
            <w:tcW w:w="1909" w:type="dxa"/>
            <w:shd w:val="clear" w:color="auto" w:fill="DEEAF6" w:themeFill="accent1" w:themeFillTint="33"/>
            <w:vAlign w:val="center"/>
          </w:tcPr>
          <w:p w14:paraId="2557FC4F" w14:textId="51EDC9BC"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Pr>
                <w:rFonts w:ascii="Arial" w:hAnsi="Arial" w:cs="Arial"/>
                <w:b/>
                <w:sz w:val="20"/>
                <w:szCs w:val="20"/>
              </w:rPr>
              <w:t xml:space="preserve">Your </w:t>
            </w:r>
            <w:r w:rsidRPr="00FC4CC5">
              <w:rPr>
                <w:rFonts w:ascii="Arial" w:hAnsi="Arial" w:cs="Arial"/>
                <w:b/>
                <w:sz w:val="20"/>
                <w:szCs w:val="20"/>
              </w:rPr>
              <w:t>mark</w:t>
            </w:r>
          </w:p>
        </w:tc>
        <w:tc>
          <w:tcPr>
            <w:tcW w:w="1418" w:type="dxa"/>
            <w:shd w:val="clear" w:color="auto" w:fill="DEEAF6" w:themeFill="accent1" w:themeFillTint="33"/>
            <w:vAlign w:val="center"/>
          </w:tcPr>
          <w:p w14:paraId="3B772756" w14:textId="77777777" w:rsidR="00884559" w:rsidRPr="00FC4CC5" w:rsidRDefault="00884559" w:rsidP="00310A7D">
            <w:pPr>
              <w:widowControl w:val="0"/>
              <w:tabs>
                <w:tab w:val="left" w:pos="9214"/>
              </w:tabs>
              <w:spacing w:before="120" w:after="120"/>
              <w:ind w:left="57" w:right="-108"/>
              <w:contextualSpacing/>
              <w:jc w:val="center"/>
              <w:rPr>
                <w:rFonts w:ascii="Arial" w:hAnsi="Arial" w:cs="Arial"/>
                <w:b/>
                <w:sz w:val="20"/>
                <w:szCs w:val="20"/>
              </w:rPr>
            </w:pPr>
            <w:r w:rsidRPr="00FC4CC5">
              <w:rPr>
                <w:rFonts w:ascii="Arial" w:hAnsi="Arial" w:cs="Arial"/>
                <w:b/>
                <w:sz w:val="20"/>
                <w:szCs w:val="20"/>
              </w:rPr>
              <w:t>Your weighted mark</w:t>
            </w:r>
          </w:p>
        </w:tc>
      </w:tr>
      <w:tr w:rsidR="00251BD3" w:rsidRPr="00FC4CC5" w14:paraId="36E86CAE" w14:textId="77777777" w:rsidTr="00310A7D">
        <w:trPr>
          <w:trHeight w:val="274"/>
          <w:jc w:val="center"/>
        </w:trPr>
        <w:tc>
          <w:tcPr>
            <w:tcW w:w="637" w:type="dxa"/>
            <w:vAlign w:val="center"/>
          </w:tcPr>
          <w:p w14:paraId="0343E82C" w14:textId="6CA3890F" w:rsidR="00251BD3" w:rsidRPr="00FC4CC5" w:rsidRDefault="00251BD3" w:rsidP="00251BD3">
            <w:pPr>
              <w:widowControl w:val="0"/>
              <w:tabs>
                <w:tab w:val="left" w:pos="9214"/>
              </w:tabs>
              <w:spacing w:before="120" w:after="120"/>
              <w:ind w:left="57" w:right="57"/>
              <w:contextualSpacing/>
              <w:jc w:val="both"/>
              <w:rPr>
                <w:rFonts w:ascii="Arial" w:hAnsi="Arial" w:cs="Arial"/>
                <w:sz w:val="20"/>
                <w:szCs w:val="20"/>
              </w:rPr>
            </w:pPr>
            <w:r>
              <w:rPr>
                <w:rFonts w:ascii="Arial" w:hAnsi="Arial" w:cs="Arial"/>
                <w:sz w:val="20"/>
                <w:szCs w:val="20"/>
              </w:rPr>
              <w:t>B1</w:t>
            </w:r>
          </w:p>
        </w:tc>
        <w:tc>
          <w:tcPr>
            <w:tcW w:w="2546" w:type="dxa"/>
            <w:vAlign w:val="center"/>
          </w:tcPr>
          <w:p w14:paraId="5F2E90E9" w14:textId="344FDFE3" w:rsidR="00251BD3" w:rsidRPr="00EC4B08" w:rsidRDefault="00251BD3" w:rsidP="00251BD3">
            <w:pPr>
              <w:widowControl w:val="0"/>
              <w:tabs>
                <w:tab w:val="left" w:pos="9214"/>
              </w:tabs>
              <w:spacing w:before="120" w:after="120"/>
              <w:ind w:left="57" w:right="57"/>
              <w:jc w:val="both"/>
              <w:rPr>
                <w:rFonts w:ascii="Arial" w:hAnsi="Arial" w:cs="Arial"/>
                <w:sz w:val="20"/>
                <w:szCs w:val="20"/>
              </w:rPr>
            </w:pPr>
            <w:r w:rsidRPr="00EC4B08">
              <w:rPr>
                <w:rFonts w:ascii="Arial" w:hAnsi="Arial" w:cs="Arial"/>
                <w:sz w:val="20"/>
                <w:szCs w:val="20"/>
              </w:rPr>
              <w:t>Managing Collection and Deliveries</w:t>
            </w:r>
          </w:p>
        </w:tc>
        <w:tc>
          <w:tcPr>
            <w:tcW w:w="1490" w:type="dxa"/>
            <w:vAlign w:val="center"/>
          </w:tcPr>
          <w:p w14:paraId="187A2BF1" w14:textId="394DC166" w:rsidR="00251BD3" w:rsidRPr="00EC4B08" w:rsidRDefault="00EC4B08" w:rsidP="00EC4B08">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30%</w:t>
            </w:r>
          </w:p>
        </w:tc>
        <w:tc>
          <w:tcPr>
            <w:tcW w:w="1493" w:type="dxa"/>
            <w:vAlign w:val="center"/>
          </w:tcPr>
          <w:p w14:paraId="21F4793F"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3ADC1E4F" w14:textId="1F542715" w:rsidR="00251BD3" w:rsidRPr="00FC4CC5" w:rsidRDefault="00EC4B08" w:rsidP="00251BD3">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100</w:t>
            </w:r>
          </w:p>
        </w:tc>
        <w:tc>
          <w:tcPr>
            <w:tcW w:w="1418" w:type="dxa"/>
            <w:vAlign w:val="center"/>
          </w:tcPr>
          <w:p w14:paraId="29838DEC" w14:textId="683B598E" w:rsidR="00251BD3" w:rsidRPr="00FC4CC5" w:rsidRDefault="00D94DC7" w:rsidP="00D94DC7">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30.00</w:t>
            </w:r>
          </w:p>
        </w:tc>
      </w:tr>
      <w:tr w:rsidR="00251BD3" w:rsidRPr="00FC4CC5" w14:paraId="2E821EC3" w14:textId="77777777" w:rsidTr="00310A7D">
        <w:trPr>
          <w:jc w:val="center"/>
        </w:trPr>
        <w:tc>
          <w:tcPr>
            <w:tcW w:w="637" w:type="dxa"/>
            <w:vAlign w:val="center"/>
          </w:tcPr>
          <w:p w14:paraId="0D9E0FCD" w14:textId="58CE0327" w:rsidR="00251BD3" w:rsidRPr="00FC4CC5" w:rsidRDefault="00251BD3" w:rsidP="00251BD3">
            <w:pPr>
              <w:widowControl w:val="0"/>
              <w:tabs>
                <w:tab w:val="left" w:pos="9214"/>
              </w:tabs>
              <w:spacing w:before="120" w:after="120"/>
              <w:ind w:left="57" w:right="57"/>
              <w:contextualSpacing/>
              <w:jc w:val="both"/>
              <w:rPr>
                <w:rFonts w:ascii="Arial" w:hAnsi="Arial" w:cs="Arial"/>
                <w:sz w:val="20"/>
                <w:szCs w:val="20"/>
              </w:rPr>
            </w:pPr>
            <w:r>
              <w:rPr>
                <w:rFonts w:ascii="Arial" w:hAnsi="Arial" w:cs="Arial"/>
                <w:sz w:val="20"/>
                <w:szCs w:val="20"/>
              </w:rPr>
              <w:t>B2</w:t>
            </w:r>
          </w:p>
        </w:tc>
        <w:tc>
          <w:tcPr>
            <w:tcW w:w="2546" w:type="dxa"/>
            <w:vAlign w:val="center"/>
          </w:tcPr>
          <w:p w14:paraId="03D0F4FB" w14:textId="774CDA08" w:rsidR="00251BD3" w:rsidRPr="00EC4B08" w:rsidRDefault="00251BD3" w:rsidP="00251BD3">
            <w:pPr>
              <w:widowControl w:val="0"/>
              <w:tabs>
                <w:tab w:val="left" w:pos="9214"/>
              </w:tabs>
              <w:spacing w:before="120" w:after="120"/>
              <w:ind w:left="57" w:right="57"/>
              <w:rPr>
                <w:rFonts w:ascii="Arial" w:hAnsi="Arial" w:cs="Arial"/>
                <w:sz w:val="20"/>
                <w:szCs w:val="20"/>
              </w:rPr>
            </w:pPr>
            <w:r w:rsidRPr="00EC4B08">
              <w:rPr>
                <w:rFonts w:ascii="Arial" w:hAnsi="Arial" w:cs="Arial"/>
                <w:sz w:val="20"/>
                <w:szCs w:val="20"/>
              </w:rPr>
              <w:t>Environmental Sustainability</w:t>
            </w:r>
          </w:p>
        </w:tc>
        <w:tc>
          <w:tcPr>
            <w:tcW w:w="1490" w:type="dxa"/>
            <w:vAlign w:val="center"/>
          </w:tcPr>
          <w:p w14:paraId="0252FBEE" w14:textId="0439BA2C" w:rsidR="00251BD3" w:rsidRPr="00EC4B08" w:rsidRDefault="00EC4B08" w:rsidP="00251BD3">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30%</w:t>
            </w:r>
          </w:p>
        </w:tc>
        <w:tc>
          <w:tcPr>
            <w:tcW w:w="1493" w:type="dxa"/>
            <w:vAlign w:val="center"/>
          </w:tcPr>
          <w:p w14:paraId="44979C86"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075C89F7" w14:textId="20364B55" w:rsidR="00251BD3" w:rsidRPr="00EC4B08" w:rsidRDefault="00EC4B08" w:rsidP="00251BD3">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75</w:t>
            </w:r>
          </w:p>
        </w:tc>
        <w:tc>
          <w:tcPr>
            <w:tcW w:w="1418" w:type="dxa"/>
            <w:vAlign w:val="center"/>
          </w:tcPr>
          <w:p w14:paraId="04258594" w14:textId="165DBDC5" w:rsidR="00251BD3" w:rsidRPr="00FC4CC5" w:rsidRDefault="00D94DC7" w:rsidP="00251BD3">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22.50</w:t>
            </w:r>
          </w:p>
        </w:tc>
      </w:tr>
      <w:tr w:rsidR="00251BD3" w:rsidRPr="00FC4CC5" w14:paraId="177D1840" w14:textId="77777777" w:rsidTr="00310A7D">
        <w:trPr>
          <w:trHeight w:val="317"/>
          <w:jc w:val="center"/>
        </w:trPr>
        <w:tc>
          <w:tcPr>
            <w:tcW w:w="637" w:type="dxa"/>
            <w:vAlign w:val="center"/>
          </w:tcPr>
          <w:p w14:paraId="50E2E7D2" w14:textId="725BCF00" w:rsidR="00251BD3" w:rsidRPr="00FC4CC5" w:rsidRDefault="00251BD3" w:rsidP="00251BD3">
            <w:pPr>
              <w:widowControl w:val="0"/>
              <w:tabs>
                <w:tab w:val="left" w:pos="9214"/>
              </w:tabs>
              <w:spacing w:before="120" w:after="120"/>
              <w:ind w:left="57" w:right="57"/>
              <w:jc w:val="both"/>
              <w:rPr>
                <w:rFonts w:ascii="Arial" w:hAnsi="Arial" w:cs="Arial"/>
                <w:sz w:val="20"/>
                <w:szCs w:val="20"/>
              </w:rPr>
            </w:pPr>
            <w:r>
              <w:rPr>
                <w:rFonts w:ascii="Arial" w:hAnsi="Arial" w:cs="Arial"/>
                <w:sz w:val="20"/>
                <w:szCs w:val="20"/>
              </w:rPr>
              <w:t>B3</w:t>
            </w:r>
          </w:p>
        </w:tc>
        <w:tc>
          <w:tcPr>
            <w:tcW w:w="2546" w:type="dxa"/>
            <w:vAlign w:val="center"/>
          </w:tcPr>
          <w:p w14:paraId="2BE439FC" w14:textId="62AE7140" w:rsidR="00251BD3" w:rsidRPr="00EC4B08" w:rsidRDefault="00251BD3" w:rsidP="00251BD3">
            <w:pPr>
              <w:widowControl w:val="0"/>
              <w:tabs>
                <w:tab w:val="left" w:pos="9214"/>
              </w:tabs>
              <w:spacing w:before="120" w:after="120"/>
              <w:ind w:left="57" w:right="57"/>
              <w:rPr>
                <w:rFonts w:ascii="Arial" w:hAnsi="Arial" w:cs="Arial"/>
                <w:sz w:val="20"/>
                <w:szCs w:val="20"/>
              </w:rPr>
            </w:pPr>
            <w:r w:rsidRPr="00EC4B08">
              <w:rPr>
                <w:rFonts w:ascii="Arial" w:hAnsi="Arial" w:cs="Arial"/>
                <w:sz w:val="20"/>
                <w:szCs w:val="20"/>
              </w:rPr>
              <w:t>Complaints Procedure</w:t>
            </w:r>
          </w:p>
        </w:tc>
        <w:tc>
          <w:tcPr>
            <w:tcW w:w="1490" w:type="dxa"/>
            <w:vAlign w:val="center"/>
          </w:tcPr>
          <w:p w14:paraId="6D913217" w14:textId="0313131D" w:rsidR="00251BD3" w:rsidRPr="00EC4B08" w:rsidRDefault="00EC4B08" w:rsidP="00251BD3">
            <w:pPr>
              <w:widowControl w:val="0"/>
              <w:tabs>
                <w:tab w:val="left" w:pos="9214"/>
              </w:tabs>
              <w:spacing w:before="120" w:after="120"/>
              <w:ind w:left="57" w:right="57"/>
              <w:jc w:val="center"/>
              <w:rPr>
                <w:rFonts w:ascii="Arial" w:hAnsi="Arial" w:cs="Arial"/>
                <w:sz w:val="20"/>
                <w:szCs w:val="20"/>
              </w:rPr>
            </w:pPr>
            <w:r w:rsidRPr="00EC4B08">
              <w:rPr>
                <w:rFonts w:ascii="Arial" w:hAnsi="Arial" w:cs="Arial"/>
                <w:sz w:val="20"/>
                <w:szCs w:val="20"/>
              </w:rPr>
              <w:t>40%</w:t>
            </w:r>
          </w:p>
        </w:tc>
        <w:tc>
          <w:tcPr>
            <w:tcW w:w="1493" w:type="dxa"/>
            <w:vAlign w:val="center"/>
          </w:tcPr>
          <w:p w14:paraId="763B8960"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65120CCD" w14:textId="10B2B3D1" w:rsidR="00251BD3" w:rsidRPr="00D94DC7" w:rsidRDefault="00EC4B08" w:rsidP="00251BD3">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50</w:t>
            </w:r>
          </w:p>
        </w:tc>
        <w:tc>
          <w:tcPr>
            <w:tcW w:w="1418" w:type="dxa"/>
            <w:vAlign w:val="center"/>
          </w:tcPr>
          <w:p w14:paraId="00820817" w14:textId="0958DF7E" w:rsidR="00251BD3" w:rsidRPr="00D94DC7" w:rsidRDefault="00D94DC7" w:rsidP="00251BD3">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20.00</w:t>
            </w:r>
          </w:p>
        </w:tc>
      </w:tr>
      <w:tr w:rsidR="00251BD3" w:rsidRPr="00FC4CC5" w14:paraId="03088D6D" w14:textId="77777777" w:rsidTr="004217F1">
        <w:trPr>
          <w:jc w:val="center"/>
        </w:trPr>
        <w:tc>
          <w:tcPr>
            <w:tcW w:w="8075" w:type="dxa"/>
            <w:gridSpan w:val="5"/>
            <w:tcBorders>
              <w:bottom w:val="single" w:sz="4" w:space="0" w:color="auto"/>
            </w:tcBorders>
            <w:shd w:val="clear" w:color="auto" w:fill="F2F2F2" w:themeFill="background1" w:themeFillShade="F2"/>
            <w:vAlign w:val="center"/>
          </w:tcPr>
          <w:p w14:paraId="3C149628" w14:textId="77777777" w:rsidR="00251BD3" w:rsidRPr="00FC4CC5" w:rsidRDefault="00251BD3" w:rsidP="00251BD3">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Total weighted mark</w:t>
            </w:r>
            <w:r>
              <w:rPr>
                <w:rFonts w:ascii="Arial" w:hAnsi="Arial" w:cs="Arial"/>
                <w:b/>
                <w:sz w:val="20"/>
                <w:szCs w:val="20"/>
              </w:rPr>
              <w:t xml:space="preserve"> </w:t>
            </w:r>
            <w:r w:rsidRPr="00E501A4">
              <w:rPr>
                <w:rFonts w:ascii="Arial" w:hAnsi="Arial" w:cs="Arial"/>
                <w:i/>
                <w:sz w:val="20"/>
                <w:szCs w:val="20"/>
              </w:rPr>
              <w:t>(max 100)</w:t>
            </w:r>
          </w:p>
        </w:tc>
        <w:tc>
          <w:tcPr>
            <w:tcW w:w="1418" w:type="dxa"/>
            <w:tcBorders>
              <w:bottom w:val="single" w:sz="4" w:space="0" w:color="auto"/>
            </w:tcBorders>
            <w:shd w:val="clear" w:color="auto" w:fill="F2F2F2" w:themeFill="background1" w:themeFillShade="F2"/>
            <w:vAlign w:val="center"/>
          </w:tcPr>
          <w:p w14:paraId="7CD1431C" w14:textId="7BDDCC7C" w:rsidR="00251BD3" w:rsidRPr="00D94DC7" w:rsidRDefault="00D94DC7" w:rsidP="00251BD3">
            <w:pPr>
              <w:widowControl w:val="0"/>
              <w:tabs>
                <w:tab w:val="left" w:pos="9214"/>
              </w:tabs>
              <w:spacing w:before="120" w:after="120"/>
              <w:ind w:left="57" w:right="57"/>
              <w:jc w:val="center"/>
              <w:rPr>
                <w:rFonts w:ascii="Arial" w:hAnsi="Arial" w:cs="Arial"/>
                <w:b/>
                <w:sz w:val="20"/>
                <w:szCs w:val="20"/>
              </w:rPr>
            </w:pPr>
            <w:r w:rsidRPr="00D94DC7">
              <w:rPr>
                <w:rFonts w:ascii="Arial" w:hAnsi="Arial" w:cs="Arial"/>
                <w:sz w:val="20"/>
                <w:szCs w:val="20"/>
              </w:rPr>
              <w:t>72.50</w:t>
            </w:r>
          </w:p>
        </w:tc>
      </w:tr>
      <w:tr w:rsidR="00251BD3" w:rsidRPr="00FC4CC5" w14:paraId="6B2A5664" w14:textId="77777777" w:rsidTr="004217F1">
        <w:trPr>
          <w:jc w:val="center"/>
        </w:trPr>
        <w:tc>
          <w:tcPr>
            <w:tcW w:w="8075" w:type="dxa"/>
            <w:gridSpan w:val="5"/>
            <w:tcBorders>
              <w:bottom w:val="single" w:sz="4" w:space="0" w:color="auto"/>
            </w:tcBorders>
            <w:shd w:val="clear" w:color="auto" w:fill="DEEAF6" w:themeFill="accent1" w:themeFillTint="33"/>
            <w:vAlign w:val="center"/>
          </w:tcPr>
          <w:p w14:paraId="278C2A78" w14:textId="6027A9A2" w:rsidR="00251BD3" w:rsidRDefault="00251BD3" w:rsidP="00251BD3">
            <w:pPr>
              <w:widowControl w:val="0"/>
              <w:tabs>
                <w:tab w:val="left" w:pos="9214"/>
              </w:tabs>
              <w:spacing w:before="120"/>
              <w:ind w:left="57" w:right="57"/>
              <w:jc w:val="right"/>
              <w:rPr>
                <w:rFonts w:ascii="Arial" w:hAnsi="Arial" w:cs="Arial"/>
                <w:b/>
                <w:sz w:val="20"/>
                <w:szCs w:val="20"/>
              </w:rPr>
            </w:pPr>
            <w:r>
              <w:rPr>
                <w:rFonts w:ascii="Arial" w:hAnsi="Arial" w:cs="Arial"/>
                <w:b/>
                <w:sz w:val="20"/>
                <w:szCs w:val="20"/>
              </w:rPr>
              <w:t>Lot 1(a), Lot 1(b), Lot 2 and Lot 3 Quality s</w:t>
            </w:r>
            <w:r w:rsidRPr="00FC4CC5">
              <w:rPr>
                <w:rFonts w:ascii="Arial" w:hAnsi="Arial" w:cs="Arial"/>
                <w:b/>
                <w:sz w:val="20"/>
                <w:szCs w:val="20"/>
              </w:rPr>
              <w:t xml:space="preserve">core </w:t>
            </w:r>
          </w:p>
          <w:p w14:paraId="7A2632A3" w14:textId="4745F411" w:rsidR="00251BD3" w:rsidRPr="00FC4CC5" w:rsidRDefault="00251BD3" w:rsidP="00251BD3">
            <w:pPr>
              <w:widowControl w:val="0"/>
              <w:tabs>
                <w:tab w:val="left" w:pos="9214"/>
              </w:tabs>
              <w:spacing w:after="120"/>
              <w:ind w:left="57" w:right="57"/>
              <w:jc w:val="right"/>
              <w:rPr>
                <w:rFonts w:ascii="Arial" w:hAnsi="Arial" w:cs="Arial"/>
                <w:b/>
                <w:sz w:val="20"/>
                <w:szCs w:val="20"/>
              </w:rPr>
            </w:pPr>
            <w:r w:rsidRPr="00FC4CC5">
              <w:rPr>
                <w:rFonts w:ascii="Arial" w:hAnsi="Arial" w:cs="Arial"/>
                <w:i/>
                <w:sz w:val="20"/>
                <w:szCs w:val="20"/>
              </w:rPr>
              <w:t>(Total weighted mark multiplied by 60% quality)</w:t>
            </w:r>
            <w:r w:rsidRPr="00FC4CC5">
              <w:rPr>
                <w:rFonts w:ascii="Arial" w:hAnsi="Arial" w:cs="Arial"/>
                <w:sz w:val="20"/>
                <w:szCs w:val="20"/>
              </w:rPr>
              <w:t xml:space="preserve"> </w:t>
            </w:r>
          </w:p>
        </w:tc>
        <w:tc>
          <w:tcPr>
            <w:tcW w:w="1418" w:type="dxa"/>
            <w:tcBorders>
              <w:bottom w:val="single" w:sz="4" w:space="0" w:color="auto"/>
            </w:tcBorders>
            <w:shd w:val="clear" w:color="auto" w:fill="DEEAF6" w:themeFill="accent1" w:themeFillTint="33"/>
            <w:vAlign w:val="center"/>
          </w:tcPr>
          <w:p w14:paraId="26717F38" w14:textId="5A85B4F6" w:rsidR="00251BD3" w:rsidRPr="00D94DC7" w:rsidRDefault="00D94DC7" w:rsidP="00251BD3">
            <w:pPr>
              <w:widowControl w:val="0"/>
              <w:tabs>
                <w:tab w:val="left" w:pos="9214"/>
              </w:tabs>
              <w:spacing w:before="120" w:after="120"/>
              <w:ind w:left="57" w:right="57"/>
              <w:jc w:val="center"/>
              <w:rPr>
                <w:rFonts w:ascii="Arial" w:hAnsi="Arial" w:cs="Arial"/>
                <w:b/>
                <w:sz w:val="20"/>
                <w:szCs w:val="20"/>
              </w:rPr>
            </w:pPr>
            <w:r w:rsidRPr="00D94DC7">
              <w:rPr>
                <w:rFonts w:ascii="Arial" w:hAnsi="Arial" w:cs="Arial"/>
                <w:b/>
                <w:sz w:val="20"/>
                <w:szCs w:val="20"/>
              </w:rPr>
              <w:t>43.50</w:t>
            </w:r>
          </w:p>
        </w:tc>
      </w:tr>
    </w:tbl>
    <w:p w14:paraId="06A96795" w14:textId="2C491BB3" w:rsidR="00310A7D" w:rsidRDefault="008E6EBA" w:rsidP="00EF7B3F">
      <w:pPr>
        <w:pStyle w:val="Style7"/>
        <w:numPr>
          <w:ilvl w:val="0"/>
          <w:numId w:val="13"/>
        </w:numPr>
        <w:tabs>
          <w:tab w:val="num" w:pos="1134"/>
          <w:tab w:val="left" w:pos="9214"/>
        </w:tabs>
        <w:spacing w:before="480"/>
      </w:pPr>
      <w:bookmarkStart w:id="50" w:name="_Ref19261015"/>
      <w:r>
        <w:t>Quality (Award) Q</w:t>
      </w:r>
      <w:r w:rsidR="00310A7D">
        <w:t>uestionnaire</w:t>
      </w:r>
      <w:bookmarkEnd w:id="50"/>
    </w:p>
    <w:p w14:paraId="2BF780FE" w14:textId="3FF33FA1" w:rsidR="00310A7D" w:rsidRPr="00EF7B3F" w:rsidRDefault="008E6EBA" w:rsidP="00310A7D">
      <w:pPr>
        <w:pStyle w:val="Style8"/>
        <w:tabs>
          <w:tab w:val="clear" w:pos="720"/>
          <w:tab w:val="num" w:pos="1134"/>
          <w:tab w:val="left" w:pos="9214"/>
        </w:tabs>
        <w:jc w:val="both"/>
      </w:pPr>
      <w:r>
        <w:t>The Quality Q</w:t>
      </w:r>
      <w:r w:rsidR="00310A7D" w:rsidRPr="00EF7B3F">
        <w:t xml:space="preserve">uestionnaire is split into </w:t>
      </w:r>
      <w:r w:rsidR="00B3165B">
        <w:t>three (3)</w:t>
      </w:r>
      <w:r w:rsidR="00310A7D" w:rsidRPr="00EF7B3F">
        <w:t xml:space="preserve"> sections:</w:t>
      </w:r>
    </w:p>
    <w:p w14:paraId="511C5D26" w14:textId="7E0103C6" w:rsidR="00310A7D" w:rsidRPr="00EF7B3F" w:rsidRDefault="00310A7D" w:rsidP="00742BCA">
      <w:pPr>
        <w:pStyle w:val="ListParagraph"/>
        <w:numPr>
          <w:ilvl w:val="0"/>
          <w:numId w:val="14"/>
        </w:numPr>
        <w:tabs>
          <w:tab w:val="left" w:pos="9214"/>
        </w:tabs>
        <w:spacing w:before="120" w:after="120" w:line="240" w:lineRule="auto"/>
        <w:ind w:left="1418" w:right="57" w:hanging="567"/>
        <w:contextualSpacing w:val="0"/>
        <w:rPr>
          <w:rFonts w:ascii="Arial" w:hAnsi="Arial" w:cs="Arial"/>
          <w:sz w:val="24"/>
        </w:rPr>
      </w:pPr>
      <w:r w:rsidRPr="00EF7B3F">
        <w:rPr>
          <w:rFonts w:ascii="Arial" w:hAnsi="Arial" w:cs="Arial"/>
          <w:sz w:val="24"/>
        </w:rPr>
        <w:t>Section A – Mandatory questions for all Lots;</w:t>
      </w:r>
    </w:p>
    <w:p w14:paraId="482E6295" w14:textId="7914A324" w:rsidR="00310A7D" w:rsidRPr="00EF7B3F" w:rsidRDefault="00310A7D" w:rsidP="00742BCA">
      <w:pPr>
        <w:pStyle w:val="ListParagraph"/>
        <w:numPr>
          <w:ilvl w:val="0"/>
          <w:numId w:val="14"/>
        </w:numPr>
        <w:tabs>
          <w:tab w:val="left" w:pos="9214"/>
        </w:tabs>
        <w:spacing w:before="120" w:after="120" w:line="240" w:lineRule="auto"/>
        <w:ind w:left="1418" w:right="57" w:hanging="567"/>
        <w:contextualSpacing w:val="0"/>
        <w:rPr>
          <w:rFonts w:ascii="Arial" w:hAnsi="Arial" w:cs="Arial"/>
          <w:sz w:val="24"/>
        </w:rPr>
      </w:pPr>
      <w:r w:rsidRPr="00EF7B3F">
        <w:rPr>
          <w:rFonts w:ascii="Arial" w:hAnsi="Arial" w:cs="Arial"/>
          <w:sz w:val="24"/>
        </w:rPr>
        <w:t>Section B – Scored questions for all Lots;</w:t>
      </w:r>
      <w:r w:rsidR="00EF7B3F" w:rsidRPr="00EF7B3F">
        <w:rPr>
          <w:rFonts w:ascii="Arial" w:hAnsi="Arial" w:cs="Arial"/>
          <w:sz w:val="24"/>
        </w:rPr>
        <w:t xml:space="preserve"> and</w:t>
      </w:r>
    </w:p>
    <w:p w14:paraId="35F6C317" w14:textId="5AF1609F" w:rsidR="00310A7D" w:rsidRPr="00EF7B3F" w:rsidRDefault="00310A7D" w:rsidP="00EF7B3F">
      <w:pPr>
        <w:pStyle w:val="ListParagraph"/>
        <w:numPr>
          <w:ilvl w:val="0"/>
          <w:numId w:val="14"/>
        </w:numPr>
        <w:tabs>
          <w:tab w:val="left" w:pos="9214"/>
        </w:tabs>
        <w:spacing w:before="120" w:after="240" w:line="240" w:lineRule="auto"/>
        <w:ind w:left="1418" w:right="57" w:hanging="567"/>
        <w:contextualSpacing w:val="0"/>
        <w:rPr>
          <w:rFonts w:ascii="Arial" w:hAnsi="Arial" w:cs="Arial"/>
          <w:sz w:val="24"/>
        </w:rPr>
      </w:pPr>
      <w:r w:rsidRPr="00EF7B3F">
        <w:rPr>
          <w:rFonts w:ascii="Arial" w:hAnsi="Arial" w:cs="Arial"/>
          <w:sz w:val="24"/>
        </w:rPr>
        <w:t>Section</w:t>
      </w:r>
      <w:r w:rsidR="00EF7B3F" w:rsidRPr="00EF7B3F">
        <w:rPr>
          <w:rFonts w:ascii="Arial" w:hAnsi="Arial" w:cs="Arial"/>
          <w:sz w:val="24"/>
        </w:rPr>
        <w:t xml:space="preserve"> C – </w:t>
      </w:r>
      <w:r w:rsidRPr="00EF7B3F">
        <w:rPr>
          <w:rFonts w:ascii="Arial" w:hAnsi="Arial" w:cs="Arial"/>
          <w:sz w:val="24"/>
        </w:rPr>
        <w:t>Information only question for all Lots.</w:t>
      </w:r>
    </w:p>
    <w:p w14:paraId="56A71089" w14:textId="42A4DFDC" w:rsidR="00310A7D" w:rsidRDefault="00310A7D" w:rsidP="00435094">
      <w:pPr>
        <w:pStyle w:val="Style8"/>
        <w:tabs>
          <w:tab w:val="clear" w:pos="720"/>
          <w:tab w:val="num" w:pos="1134"/>
          <w:tab w:val="left" w:pos="9214"/>
        </w:tabs>
        <w:spacing w:after="240"/>
        <w:jc w:val="both"/>
      </w:pPr>
      <w:r w:rsidRPr="00C9382A">
        <w:t>A summa</w:t>
      </w:r>
      <w:r w:rsidR="000D4FD1">
        <w:t>ry of all the questions in the Q</w:t>
      </w:r>
      <w:r w:rsidR="008E6EBA">
        <w:t>uality Q</w:t>
      </w:r>
      <w:r w:rsidRPr="00C9382A">
        <w:t xml:space="preserve">uestionnaire, </w:t>
      </w:r>
      <w:r>
        <w:t xml:space="preserve">along with the marking scheme, </w:t>
      </w:r>
      <w:r w:rsidRPr="00C9382A">
        <w:t>and weightings for each question is set out below:</w:t>
      </w:r>
    </w:p>
    <w:tbl>
      <w:tblPr>
        <w:tblStyle w:val="TableGrid"/>
        <w:tblW w:w="5597" w:type="pct"/>
        <w:jc w:val="center"/>
        <w:tblLook w:val="04A0" w:firstRow="1" w:lastRow="0" w:firstColumn="1" w:lastColumn="0" w:noHBand="0" w:noVBand="1"/>
      </w:tblPr>
      <w:tblGrid>
        <w:gridCol w:w="472"/>
        <w:gridCol w:w="3062"/>
        <w:gridCol w:w="1551"/>
        <w:gridCol w:w="1080"/>
        <w:gridCol w:w="1362"/>
        <w:gridCol w:w="1362"/>
        <w:gridCol w:w="911"/>
      </w:tblGrid>
      <w:tr w:rsidR="00310A7D" w:rsidRPr="00F84736" w14:paraId="02A364D6" w14:textId="77777777" w:rsidTr="00FE0FEE">
        <w:trPr>
          <w:jc w:val="center"/>
        </w:trPr>
        <w:tc>
          <w:tcPr>
            <w:tcW w:w="1803" w:type="pct"/>
            <w:gridSpan w:val="2"/>
            <w:vMerge w:val="restart"/>
            <w:shd w:val="clear" w:color="auto" w:fill="DEEAF6" w:themeFill="accent1" w:themeFillTint="33"/>
            <w:vAlign w:val="center"/>
          </w:tcPr>
          <w:p w14:paraId="43F8BDF2" w14:textId="77777777" w:rsidR="00310A7D" w:rsidRPr="00F84736" w:rsidRDefault="00310A7D" w:rsidP="00435094">
            <w:pPr>
              <w:pStyle w:val="Style9"/>
              <w:numPr>
                <w:ilvl w:val="0"/>
                <w:numId w:val="0"/>
              </w:numPr>
              <w:rPr>
                <w:b/>
                <w:sz w:val="20"/>
                <w:szCs w:val="20"/>
              </w:rPr>
            </w:pPr>
            <w:r w:rsidRPr="00F84736">
              <w:rPr>
                <w:b/>
                <w:sz w:val="20"/>
                <w:szCs w:val="20"/>
              </w:rPr>
              <w:t>Award Question</w:t>
            </w:r>
          </w:p>
        </w:tc>
        <w:tc>
          <w:tcPr>
            <w:tcW w:w="791" w:type="pct"/>
            <w:vMerge w:val="restart"/>
            <w:shd w:val="clear" w:color="auto" w:fill="DEEAF6" w:themeFill="accent1" w:themeFillTint="33"/>
            <w:vAlign w:val="center"/>
          </w:tcPr>
          <w:p w14:paraId="389BC57B" w14:textId="77777777" w:rsidR="00310A7D" w:rsidRPr="00F84736" w:rsidRDefault="00310A7D" w:rsidP="00310A7D">
            <w:pPr>
              <w:pStyle w:val="Style9"/>
              <w:numPr>
                <w:ilvl w:val="0"/>
                <w:numId w:val="0"/>
              </w:numPr>
              <w:jc w:val="center"/>
              <w:rPr>
                <w:b/>
                <w:sz w:val="20"/>
                <w:szCs w:val="20"/>
              </w:rPr>
            </w:pPr>
            <w:r w:rsidRPr="00F84736">
              <w:rPr>
                <w:b/>
                <w:sz w:val="20"/>
                <w:szCs w:val="20"/>
              </w:rPr>
              <w:t>Marking Scheme</w:t>
            </w:r>
          </w:p>
        </w:tc>
        <w:tc>
          <w:tcPr>
            <w:tcW w:w="551" w:type="pct"/>
            <w:shd w:val="clear" w:color="auto" w:fill="DEEAF6" w:themeFill="accent1" w:themeFillTint="33"/>
          </w:tcPr>
          <w:p w14:paraId="4AF3CDFC" w14:textId="50A3AEB3" w:rsidR="00310A7D" w:rsidRPr="00F84736" w:rsidRDefault="00310A7D" w:rsidP="00310A7D">
            <w:pPr>
              <w:pStyle w:val="Style9"/>
              <w:numPr>
                <w:ilvl w:val="0"/>
                <w:numId w:val="0"/>
              </w:numPr>
              <w:jc w:val="center"/>
              <w:rPr>
                <w:b/>
                <w:sz w:val="20"/>
                <w:szCs w:val="20"/>
              </w:rPr>
            </w:pPr>
            <w:r w:rsidRPr="00F84736">
              <w:rPr>
                <w:b/>
                <w:sz w:val="20"/>
                <w:szCs w:val="20"/>
              </w:rPr>
              <w:t>Lot 1(a)</w:t>
            </w:r>
          </w:p>
        </w:tc>
        <w:tc>
          <w:tcPr>
            <w:tcW w:w="695" w:type="pct"/>
            <w:shd w:val="clear" w:color="auto" w:fill="DEEAF6" w:themeFill="accent1" w:themeFillTint="33"/>
          </w:tcPr>
          <w:p w14:paraId="1574EE08" w14:textId="6FF68CF6" w:rsidR="00310A7D" w:rsidRPr="00F84736" w:rsidRDefault="00310A7D" w:rsidP="00310A7D">
            <w:pPr>
              <w:pStyle w:val="Style9"/>
              <w:numPr>
                <w:ilvl w:val="0"/>
                <w:numId w:val="0"/>
              </w:numPr>
              <w:jc w:val="center"/>
              <w:rPr>
                <w:b/>
                <w:sz w:val="20"/>
                <w:szCs w:val="20"/>
              </w:rPr>
            </w:pPr>
            <w:r w:rsidRPr="00F84736">
              <w:rPr>
                <w:b/>
                <w:sz w:val="20"/>
                <w:szCs w:val="20"/>
              </w:rPr>
              <w:t>Lot 1(b)</w:t>
            </w:r>
          </w:p>
        </w:tc>
        <w:tc>
          <w:tcPr>
            <w:tcW w:w="695" w:type="pct"/>
            <w:shd w:val="clear" w:color="auto" w:fill="DEEAF6" w:themeFill="accent1" w:themeFillTint="33"/>
          </w:tcPr>
          <w:p w14:paraId="0ED55F2D" w14:textId="608AB260" w:rsidR="00310A7D" w:rsidRPr="00F84736" w:rsidRDefault="00310A7D" w:rsidP="00310A7D">
            <w:pPr>
              <w:pStyle w:val="Style9"/>
              <w:numPr>
                <w:ilvl w:val="0"/>
                <w:numId w:val="0"/>
              </w:numPr>
              <w:jc w:val="center"/>
              <w:rPr>
                <w:b/>
                <w:sz w:val="20"/>
                <w:szCs w:val="20"/>
              </w:rPr>
            </w:pPr>
            <w:r w:rsidRPr="00F84736">
              <w:rPr>
                <w:b/>
                <w:sz w:val="20"/>
                <w:szCs w:val="20"/>
              </w:rPr>
              <w:t>Lot 2</w:t>
            </w:r>
          </w:p>
        </w:tc>
        <w:tc>
          <w:tcPr>
            <w:tcW w:w="465" w:type="pct"/>
            <w:shd w:val="clear" w:color="auto" w:fill="DEEAF6" w:themeFill="accent1" w:themeFillTint="33"/>
          </w:tcPr>
          <w:p w14:paraId="6FC910DF" w14:textId="43E9F434" w:rsidR="00310A7D" w:rsidRPr="00F84736" w:rsidRDefault="00310A7D" w:rsidP="00310A7D">
            <w:pPr>
              <w:pStyle w:val="Style9"/>
              <w:numPr>
                <w:ilvl w:val="0"/>
                <w:numId w:val="0"/>
              </w:numPr>
              <w:jc w:val="center"/>
              <w:rPr>
                <w:b/>
                <w:sz w:val="20"/>
                <w:szCs w:val="20"/>
              </w:rPr>
            </w:pPr>
            <w:r w:rsidRPr="00F84736">
              <w:rPr>
                <w:b/>
                <w:sz w:val="20"/>
                <w:szCs w:val="20"/>
              </w:rPr>
              <w:t>Lot 3</w:t>
            </w:r>
          </w:p>
        </w:tc>
      </w:tr>
      <w:tr w:rsidR="00310A7D" w:rsidRPr="00F84736" w14:paraId="0B0AC3E5" w14:textId="77777777" w:rsidTr="00FE0FEE">
        <w:trPr>
          <w:jc w:val="center"/>
        </w:trPr>
        <w:tc>
          <w:tcPr>
            <w:tcW w:w="1803" w:type="pct"/>
            <w:gridSpan w:val="2"/>
            <w:vMerge/>
            <w:shd w:val="clear" w:color="auto" w:fill="DEEAF6" w:themeFill="accent1" w:themeFillTint="33"/>
          </w:tcPr>
          <w:p w14:paraId="516019E4" w14:textId="77777777" w:rsidR="00310A7D" w:rsidRPr="00F84736" w:rsidRDefault="00310A7D" w:rsidP="00435094">
            <w:pPr>
              <w:pStyle w:val="Style9"/>
              <w:numPr>
                <w:ilvl w:val="0"/>
                <w:numId w:val="0"/>
              </w:numPr>
              <w:rPr>
                <w:b/>
                <w:sz w:val="20"/>
                <w:szCs w:val="20"/>
              </w:rPr>
            </w:pPr>
          </w:p>
        </w:tc>
        <w:tc>
          <w:tcPr>
            <w:tcW w:w="791" w:type="pct"/>
            <w:vMerge/>
            <w:shd w:val="clear" w:color="auto" w:fill="DEEAF6" w:themeFill="accent1" w:themeFillTint="33"/>
          </w:tcPr>
          <w:p w14:paraId="6ECE29DA" w14:textId="77777777" w:rsidR="00310A7D" w:rsidRPr="00F84736" w:rsidRDefault="00310A7D" w:rsidP="00435094">
            <w:pPr>
              <w:pStyle w:val="Style9"/>
              <w:numPr>
                <w:ilvl w:val="0"/>
                <w:numId w:val="0"/>
              </w:numPr>
              <w:rPr>
                <w:b/>
                <w:sz w:val="20"/>
                <w:szCs w:val="20"/>
              </w:rPr>
            </w:pPr>
          </w:p>
        </w:tc>
        <w:tc>
          <w:tcPr>
            <w:tcW w:w="2406" w:type="pct"/>
            <w:gridSpan w:val="4"/>
            <w:shd w:val="clear" w:color="auto" w:fill="DEEAF6" w:themeFill="accent1" w:themeFillTint="33"/>
          </w:tcPr>
          <w:p w14:paraId="00C449DF" w14:textId="1B8C49C3" w:rsidR="00310A7D" w:rsidRPr="00F84736" w:rsidRDefault="00310A7D" w:rsidP="00435094">
            <w:pPr>
              <w:pStyle w:val="Style9"/>
              <w:numPr>
                <w:ilvl w:val="0"/>
                <w:numId w:val="0"/>
              </w:numPr>
              <w:jc w:val="center"/>
              <w:rPr>
                <w:b/>
                <w:sz w:val="20"/>
                <w:szCs w:val="20"/>
              </w:rPr>
            </w:pPr>
            <w:r w:rsidRPr="00F84736">
              <w:rPr>
                <w:b/>
                <w:sz w:val="20"/>
                <w:szCs w:val="20"/>
              </w:rPr>
              <w:t>Weightings (%)</w:t>
            </w:r>
          </w:p>
        </w:tc>
      </w:tr>
      <w:tr w:rsidR="00310A7D" w:rsidRPr="00F84736" w14:paraId="5782EBB4" w14:textId="77777777" w:rsidTr="00FE0FEE">
        <w:trPr>
          <w:jc w:val="center"/>
        </w:trPr>
        <w:tc>
          <w:tcPr>
            <w:tcW w:w="241" w:type="pct"/>
          </w:tcPr>
          <w:p w14:paraId="5BA25C07" w14:textId="14B808BA" w:rsidR="00310A7D" w:rsidRPr="00F84736" w:rsidRDefault="00310A7D" w:rsidP="00310A7D">
            <w:pPr>
              <w:pStyle w:val="Style9"/>
              <w:numPr>
                <w:ilvl w:val="0"/>
                <w:numId w:val="0"/>
              </w:numPr>
              <w:rPr>
                <w:sz w:val="20"/>
                <w:szCs w:val="20"/>
              </w:rPr>
            </w:pPr>
            <w:r w:rsidRPr="00F84736">
              <w:rPr>
                <w:sz w:val="20"/>
                <w:szCs w:val="20"/>
              </w:rPr>
              <w:t xml:space="preserve">A1 </w:t>
            </w:r>
          </w:p>
        </w:tc>
        <w:tc>
          <w:tcPr>
            <w:tcW w:w="1562" w:type="pct"/>
          </w:tcPr>
          <w:p w14:paraId="7EB15A65" w14:textId="73339199" w:rsidR="00310A7D" w:rsidRPr="00F84736" w:rsidRDefault="00310A7D" w:rsidP="00310A7D">
            <w:pPr>
              <w:pStyle w:val="Style9"/>
              <w:numPr>
                <w:ilvl w:val="0"/>
                <w:numId w:val="0"/>
              </w:numPr>
              <w:rPr>
                <w:sz w:val="20"/>
                <w:szCs w:val="20"/>
              </w:rPr>
            </w:pPr>
            <w:r w:rsidRPr="00F84736">
              <w:rPr>
                <w:sz w:val="20"/>
                <w:szCs w:val="20"/>
              </w:rPr>
              <w:t>Compliance with Framework</w:t>
            </w:r>
            <w:r w:rsidRPr="00F84736">
              <w:rPr>
                <w:sz w:val="20"/>
                <w:szCs w:val="20"/>
              </w:rPr>
              <w:br/>
              <w:t>Schedule 1 (Specification)</w:t>
            </w:r>
          </w:p>
        </w:tc>
        <w:tc>
          <w:tcPr>
            <w:tcW w:w="791" w:type="pct"/>
            <w:vAlign w:val="center"/>
          </w:tcPr>
          <w:p w14:paraId="74E5DD6F" w14:textId="1C65861B" w:rsidR="00310A7D" w:rsidRPr="00F84736" w:rsidRDefault="00310A7D" w:rsidP="00310A7D">
            <w:pPr>
              <w:pStyle w:val="Style9"/>
              <w:numPr>
                <w:ilvl w:val="0"/>
                <w:numId w:val="0"/>
              </w:numPr>
              <w:jc w:val="center"/>
              <w:rPr>
                <w:sz w:val="20"/>
                <w:szCs w:val="20"/>
              </w:rPr>
            </w:pPr>
            <w:r w:rsidRPr="00F84736">
              <w:rPr>
                <w:sz w:val="20"/>
                <w:szCs w:val="20"/>
              </w:rPr>
              <w:t>Pass/Fail</w:t>
            </w:r>
          </w:p>
        </w:tc>
        <w:tc>
          <w:tcPr>
            <w:tcW w:w="2406" w:type="pct"/>
            <w:gridSpan w:val="4"/>
            <w:shd w:val="clear" w:color="auto" w:fill="D9D9D9" w:themeFill="background1" w:themeFillShade="D9"/>
            <w:vAlign w:val="center"/>
          </w:tcPr>
          <w:p w14:paraId="4F0BDBEF" w14:textId="335737D8" w:rsidR="00310A7D" w:rsidRPr="00F84736" w:rsidRDefault="00310A7D" w:rsidP="00310A7D">
            <w:pPr>
              <w:pStyle w:val="Style9"/>
              <w:numPr>
                <w:ilvl w:val="0"/>
                <w:numId w:val="0"/>
              </w:numPr>
              <w:jc w:val="center"/>
              <w:rPr>
                <w:sz w:val="20"/>
                <w:szCs w:val="20"/>
              </w:rPr>
            </w:pPr>
            <w:r w:rsidRPr="00F84736">
              <w:rPr>
                <w:sz w:val="20"/>
                <w:szCs w:val="20"/>
              </w:rPr>
              <w:t>N/A</w:t>
            </w:r>
          </w:p>
        </w:tc>
      </w:tr>
      <w:tr w:rsidR="00EC4B08" w:rsidRPr="00F84736" w14:paraId="0116EAF6" w14:textId="77777777" w:rsidTr="00EC4B08">
        <w:trPr>
          <w:jc w:val="center"/>
        </w:trPr>
        <w:tc>
          <w:tcPr>
            <w:tcW w:w="241" w:type="pct"/>
          </w:tcPr>
          <w:p w14:paraId="7A6D77C0" w14:textId="58E4EA25" w:rsidR="00EC4B08" w:rsidRPr="00EC4B08" w:rsidRDefault="00EC4B08" w:rsidP="00EC4B08">
            <w:pPr>
              <w:pStyle w:val="Style9"/>
              <w:numPr>
                <w:ilvl w:val="0"/>
                <w:numId w:val="0"/>
              </w:numPr>
              <w:rPr>
                <w:sz w:val="20"/>
                <w:szCs w:val="20"/>
              </w:rPr>
            </w:pPr>
            <w:r w:rsidRPr="00EC4B08">
              <w:rPr>
                <w:sz w:val="20"/>
                <w:szCs w:val="20"/>
              </w:rPr>
              <w:t>B1</w:t>
            </w:r>
          </w:p>
        </w:tc>
        <w:tc>
          <w:tcPr>
            <w:tcW w:w="1562" w:type="pct"/>
            <w:vAlign w:val="center"/>
          </w:tcPr>
          <w:p w14:paraId="5497ECDF" w14:textId="181154DF" w:rsidR="00EC4B08" w:rsidRPr="00EC4B08" w:rsidRDefault="00EC4B08" w:rsidP="00EC4B08">
            <w:pPr>
              <w:pStyle w:val="Style9"/>
              <w:numPr>
                <w:ilvl w:val="0"/>
                <w:numId w:val="0"/>
              </w:numPr>
              <w:rPr>
                <w:sz w:val="20"/>
                <w:szCs w:val="20"/>
              </w:rPr>
            </w:pPr>
            <w:r w:rsidRPr="00EC4B08">
              <w:rPr>
                <w:sz w:val="20"/>
                <w:szCs w:val="20"/>
              </w:rPr>
              <w:t>Managing Collection and Deliveries</w:t>
            </w:r>
          </w:p>
        </w:tc>
        <w:tc>
          <w:tcPr>
            <w:tcW w:w="791" w:type="pct"/>
            <w:vAlign w:val="center"/>
          </w:tcPr>
          <w:p w14:paraId="63671095" w14:textId="05631F81"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vAlign w:val="center"/>
          </w:tcPr>
          <w:p w14:paraId="03F421B6" w14:textId="7E076943"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vAlign w:val="center"/>
          </w:tcPr>
          <w:p w14:paraId="649D75A5" w14:textId="5F44DA66"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vAlign w:val="center"/>
          </w:tcPr>
          <w:p w14:paraId="673AC3BE" w14:textId="6D17FCF6" w:rsidR="00EC4B08" w:rsidRPr="00EC4B08" w:rsidRDefault="00EC4B08" w:rsidP="00EC4B08">
            <w:pPr>
              <w:pStyle w:val="Style9"/>
              <w:numPr>
                <w:ilvl w:val="0"/>
                <w:numId w:val="0"/>
              </w:numPr>
              <w:jc w:val="center"/>
              <w:rPr>
                <w:sz w:val="20"/>
                <w:szCs w:val="20"/>
              </w:rPr>
            </w:pPr>
            <w:r w:rsidRPr="00EC4B08">
              <w:rPr>
                <w:sz w:val="20"/>
                <w:szCs w:val="20"/>
              </w:rPr>
              <w:t>30%</w:t>
            </w:r>
          </w:p>
        </w:tc>
        <w:tc>
          <w:tcPr>
            <w:tcW w:w="465" w:type="pct"/>
            <w:vAlign w:val="center"/>
          </w:tcPr>
          <w:p w14:paraId="6E0BDFFE" w14:textId="3F430D96" w:rsidR="00EC4B08" w:rsidRPr="00EC4B08" w:rsidRDefault="00EC4B08" w:rsidP="00EC4B08">
            <w:pPr>
              <w:pStyle w:val="Style9"/>
              <w:numPr>
                <w:ilvl w:val="0"/>
                <w:numId w:val="0"/>
              </w:numPr>
              <w:jc w:val="center"/>
              <w:rPr>
                <w:sz w:val="20"/>
                <w:szCs w:val="20"/>
              </w:rPr>
            </w:pPr>
            <w:r w:rsidRPr="00EC4B08">
              <w:rPr>
                <w:sz w:val="20"/>
                <w:szCs w:val="20"/>
              </w:rPr>
              <w:t>30%</w:t>
            </w:r>
          </w:p>
        </w:tc>
      </w:tr>
      <w:tr w:rsidR="00EC4B08" w:rsidRPr="00F84736" w14:paraId="553E38BA" w14:textId="77777777" w:rsidTr="002D17FD">
        <w:trPr>
          <w:jc w:val="center"/>
        </w:trPr>
        <w:tc>
          <w:tcPr>
            <w:tcW w:w="241" w:type="pct"/>
          </w:tcPr>
          <w:p w14:paraId="6740958A" w14:textId="0DD7AB9E" w:rsidR="00EC4B08" w:rsidRPr="00EC4B08" w:rsidRDefault="00EC4B08" w:rsidP="00EC4B08">
            <w:pPr>
              <w:pStyle w:val="Style9"/>
              <w:numPr>
                <w:ilvl w:val="0"/>
                <w:numId w:val="0"/>
              </w:numPr>
              <w:rPr>
                <w:sz w:val="20"/>
                <w:szCs w:val="20"/>
              </w:rPr>
            </w:pPr>
            <w:r w:rsidRPr="00EC4B08">
              <w:rPr>
                <w:sz w:val="20"/>
                <w:szCs w:val="20"/>
              </w:rPr>
              <w:t>B2</w:t>
            </w:r>
          </w:p>
        </w:tc>
        <w:tc>
          <w:tcPr>
            <w:tcW w:w="1562" w:type="pct"/>
            <w:vAlign w:val="center"/>
          </w:tcPr>
          <w:p w14:paraId="33B5B57D" w14:textId="3406D823" w:rsidR="00EC4B08" w:rsidRPr="00EC4B08" w:rsidRDefault="00EC4B08" w:rsidP="00EC4B08">
            <w:pPr>
              <w:pStyle w:val="Style9"/>
              <w:numPr>
                <w:ilvl w:val="0"/>
                <w:numId w:val="0"/>
              </w:numPr>
              <w:rPr>
                <w:sz w:val="20"/>
                <w:szCs w:val="20"/>
              </w:rPr>
            </w:pPr>
            <w:r w:rsidRPr="00EC4B08">
              <w:rPr>
                <w:sz w:val="20"/>
                <w:szCs w:val="20"/>
              </w:rPr>
              <w:t>Environmental Sustainability</w:t>
            </w:r>
          </w:p>
        </w:tc>
        <w:tc>
          <w:tcPr>
            <w:tcW w:w="791" w:type="pct"/>
            <w:vAlign w:val="center"/>
          </w:tcPr>
          <w:p w14:paraId="5D003FFE" w14:textId="415F5FC2"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tcPr>
          <w:p w14:paraId="6DA3ED54" w14:textId="27B32341"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tcPr>
          <w:p w14:paraId="187C4D9D" w14:textId="5579F27A"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tcPr>
          <w:p w14:paraId="0A1776B3" w14:textId="47E86648" w:rsidR="00EC4B08" w:rsidRPr="00EC4B08" w:rsidRDefault="00EC4B08" w:rsidP="00EC4B08">
            <w:pPr>
              <w:pStyle w:val="Style9"/>
              <w:numPr>
                <w:ilvl w:val="0"/>
                <w:numId w:val="0"/>
              </w:numPr>
              <w:jc w:val="center"/>
              <w:rPr>
                <w:sz w:val="20"/>
                <w:szCs w:val="20"/>
              </w:rPr>
            </w:pPr>
            <w:r w:rsidRPr="00EC4B08">
              <w:rPr>
                <w:sz w:val="20"/>
                <w:szCs w:val="20"/>
              </w:rPr>
              <w:t>30%</w:t>
            </w:r>
          </w:p>
        </w:tc>
        <w:tc>
          <w:tcPr>
            <w:tcW w:w="465" w:type="pct"/>
          </w:tcPr>
          <w:p w14:paraId="1C90E60A" w14:textId="168243AB" w:rsidR="00EC4B08" w:rsidRPr="00EC4B08" w:rsidRDefault="00EC4B08" w:rsidP="00EC4B08">
            <w:pPr>
              <w:pStyle w:val="Style9"/>
              <w:numPr>
                <w:ilvl w:val="0"/>
                <w:numId w:val="0"/>
              </w:numPr>
              <w:jc w:val="center"/>
              <w:rPr>
                <w:sz w:val="20"/>
                <w:szCs w:val="20"/>
              </w:rPr>
            </w:pPr>
            <w:r w:rsidRPr="00EC4B08">
              <w:rPr>
                <w:sz w:val="20"/>
                <w:szCs w:val="20"/>
              </w:rPr>
              <w:t>30%</w:t>
            </w:r>
          </w:p>
        </w:tc>
      </w:tr>
      <w:tr w:rsidR="00EC4B08" w:rsidRPr="00F84736" w14:paraId="49F77B48" w14:textId="77777777" w:rsidTr="002D17FD">
        <w:trPr>
          <w:jc w:val="center"/>
        </w:trPr>
        <w:tc>
          <w:tcPr>
            <w:tcW w:w="241" w:type="pct"/>
          </w:tcPr>
          <w:p w14:paraId="4F132843" w14:textId="0A02E882" w:rsidR="00EC4B08" w:rsidRPr="00EC4B08" w:rsidRDefault="00EC4B08" w:rsidP="00EC4B08">
            <w:pPr>
              <w:pStyle w:val="Style9"/>
              <w:numPr>
                <w:ilvl w:val="0"/>
                <w:numId w:val="0"/>
              </w:numPr>
              <w:rPr>
                <w:sz w:val="20"/>
                <w:szCs w:val="20"/>
              </w:rPr>
            </w:pPr>
            <w:r w:rsidRPr="00EC4B08">
              <w:rPr>
                <w:sz w:val="20"/>
                <w:szCs w:val="20"/>
              </w:rPr>
              <w:t>B3</w:t>
            </w:r>
          </w:p>
        </w:tc>
        <w:tc>
          <w:tcPr>
            <w:tcW w:w="1562" w:type="pct"/>
            <w:vAlign w:val="center"/>
          </w:tcPr>
          <w:p w14:paraId="2CFC7360" w14:textId="2F16A985" w:rsidR="00EC4B08" w:rsidRPr="00EC4B08" w:rsidRDefault="00EC4B08" w:rsidP="00EC4B08">
            <w:pPr>
              <w:pStyle w:val="Style9"/>
              <w:numPr>
                <w:ilvl w:val="0"/>
                <w:numId w:val="0"/>
              </w:numPr>
              <w:rPr>
                <w:sz w:val="20"/>
                <w:szCs w:val="20"/>
              </w:rPr>
            </w:pPr>
            <w:r w:rsidRPr="00EC4B08">
              <w:rPr>
                <w:sz w:val="20"/>
                <w:szCs w:val="20"/>
              </w:rPr>
              <w:t>Complaints Procedure</w:t>
            </w:r>
          </w:p>
        </w:tc>
        <w:tc>
          <w:tcPr>
            <w:tcW w:w="791" w:type="pct"/>
            <w:vAlign w:val="center"/>
          </w:tcPr>
          <w:p w14:paraId="6BE2E5F7" w14:textId="089B449E"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tcPr>
          <w:p w14:paraId="7A9D287E" w14:textId="7C9E2712" w:rsidR="00EC4B08" w:rsidRPr="00EC4B08" w:rsidRDefault="00EC4B08" w:rsidP="00EC4B08">
            <w:pPr>
              <w:pStyle w:val="Style9"/>
              <w:numPr>
                <w:ilvl w:val="0"/>
                <w:numId w:val="0"/>
              </w:numPr>
              <w:jc w:val="center"/>
              <w:rPr>
                <w:sz w:val="20"/>
                <w:szCs w:val="20"/>
              </w:rPr>
            </w:pPr>
            <w:r w:rsidRPr="00EC4B08">
              <w:rPr>
                <w:sz w:val="20"/>
                <w:szCs w:val="20"/>
              </w:rPr>
              <w:t>40%</w:t>
            </w:r>
          </w:p>
        </w:tc>
        <w:tc>
          <w:tcPr>
            <w:tcW w:w="695" w:type="pct"/>
          </w:tcPr>
          <w:p w14:paraId="484026CE" w14:textId="0DB0F6D2" w:rsidR="00EC4B08" w:rsidRPr="00EC4B08" w:rsidRDefault="00EC4B08" w:rsidP="00EC4B08">
            <w:pPr>
              <w:pStyle w:val="Style9"/>
              <w:numPr>
                <w:ilvl w:val="0"/>
                <w:numId w:val="0"/>
              </w:numPr>
              <w:jc w:val="center"/>
              <w:rPr>
                <w:sz w:val="20"/>
                <w:szCs w:val="20"/>
              </w:rPr>
            </w:pPr>
            <w:r w:rsidRPr="00EC4B08">
              <w:rPr>
                <w:sz w:val="20"/>
                <w:szCs w:val="20"/>
              </w:rPr>
              <w:t>40%</w:t>
            </w:r>
          </w:p>
        </w:tc>
        <w:tc>
          <w:tcPr>
            <w:tcW w:w="695" w:type="pct"/>
          </w:tcPr>
          <w:p w14:paraId="1E0F045E" w14:textId="7B06D4C4" w:rsidR="00EC4B08" w:rsidRPr="00EC4B08" w:rsidRDefault="00EC4B08" w:rsidP="00EC4B08">
            <w:pPr>
              <w:pStyle w:val="Style9"/>
              <w:numPr>
                <w:ilvl w:val="0"/>
                <w:numId w:val="0"/>
              </w:numPr>
              <w:jc w:val="center"/>
              <w:rPr>
                <w:sz w:val="20"/>
                <w:szCs w:val="20"/>
              </w:rPr>
            </w:pPr>
            <w:r w:rsidRPr="00EC4B08">
              <w:rPr>
                <w:sz w:val="20"/>
                <w:szCs w:val="20"/>
              </w:rPr>
              <w:t>40%</w:t>
            </w:r>
          </w:p>
        </w:tc>
        <w:tc>
          <w:tcPr>
            <w:tcW w:w="465" w:type="pct"/>
          </w:tcPr>
          <w:p w14:paraId="0D63B514" w14:textId="0F8A406A" w:rsidR="00EC4B08" w:rsidRPr="00EC4B08" w:rsidRDefault="00EC4B08" w:rsidP="00EC4B08">
            <w:pPr>
              <w:pStyle w:val="Style9"/>
              <w:numPr>
                <w:ilvl w:val="0"/>
                <w:numId w:val="0"/>
              </w:numPr>
              <w:jc w:val="center"/>
              <w:rPr>
                <w:sz w:val="20"/>
                <w:szCs w:val="20"/>
              </w:rPr>
            </w:pPr>
            <w:r w:rsidRPr="00EC4B08">
              <w:rPr>
                <w:sz w:val="20"/>
                <w:szCs w:val="20"/>
              </w:rPr>
              <w:t>40%</w:t>
            </w:r>
          </w:p>
        </w:tc>
      </w:tr>
      <w:tr w:rsidR="00FE0FEE" w:rsidRPr="00F84736" w14:paraId="15CF39F1" w14:textId="77777777" w:rsidTr="002D17FD">
        <w:trPr>
          <w:jc w:val="center"/>
        </w:trPr>
        <w:tc>
          <w:tcPr>
            <w:tcW w:w="241" w:type="pct"/>
          </w:tcPr>
          <w:p w14:paraId="364149A1" w14:textId="5667C71F" w:rsidR="00FE0FEE" w:rsidRPr="00EC4B08" w:rsidRDefault="00FE0FEE" w:rsidP="00FE0FEE">
            <w:pPr>
              <w:pStyle w:val="Style9"/>
              <w:numPr>
                <w:ilvl w:val="0"/>
                <w:numId w:val="0"/>
              </w:numPr>
              <w:rPr>
                <w:sz w:val="20"/>
                <w:szCs w:val="20"/>
              </w:rPr>
            </w:pPr>
            <w:r w:rsidRPr="00EC4B08">
              <w:rPr>
                <w:sz w:val="20"/>
                <w:szCs w:val="20"/>
              </w:rPr>
              <w:t>C1</w:t>
            </w:r>
          </w:p>
        </w:tc>
        <w:tc>
          <w:tcPr>
            <w:tcW w:w="1562" w:type="pct"/>
          </w:tcPr>
          <w:p w14:paraId="01B2827A" w14:textId="19A65DF9" w:rsidR="00FE0FEE" w:rsidRPr="00EC4B08" w:rsidRDefault="002D17FD" w:rsidP="00FE0FEE">
            <w:pPr>
              <w:pStyle w:val="Style9"/>
              <w:numPr>
                <w:ilvl w:val="0"/>
                <w:numId w:val="0"/>
              </w:numPr>
              <w:rPr>
                <w:sz w:val="20"/>
                <w:szCs w:val="20"/>
              </w:rPr>
            </w:pPr>
            <w:r w:rsidRPr="00EC4B08">
              <w:rPr>
                <w:sz w:val="20"/>
                <w:szCs w:val="20"/>
              </w:rPr>
              <w:t>Additional Services</w:t>
            </w:r>
          </w:p>
        </w:tc>
        <w:tc>
          <w:tcPr>
            <w:tcW w:w="791" w:type="pct"/>
          </w:tcPr>
          <w:p w14:paraId="384445C2" w14:textId="121B32D6" w:rsidR="00FE0FEE" w:rsidRPr="00EC4B08" w:rsidRDefault="00FE0FEE" w:rsidP="00FE0FEE">
            <w:pPr>
              <w:pStyle w:val="Style9"/>
              <w:numPr>
                <w:ilvl w:val="0"/>
                <w:numId w:val="0"/>
              </w:numPr>
              <w:jc w:val="center"/>
              <w:rPr>
                <w:sz w:val="20"/>
                <w:szCs w:val="20"/>
              </w:rPr>
            </w:pPr>
            <w:r w:rsidRPr="00EC4B08">
              <w:rPr>
                <w:sz w:val="20"/>
                <w:szCs w:val="20"/>
              </w:rPr>
              <w:t>Info Only</w:t>
            </w:r>
          </w:p>
        </w:tc>
        <w:tc>
          <w:tcPr>
            <w:tcW w:w="2406" w:type="pct"/>
            <w:gridSpan w:val="4"/>
            <w:shd w:val="clear" w:color="auto" w:fill="D9D9D9" w:themeFill="background1" w:themeFillShade="D9"/>
          </w:tcPr>
          <w:p w14:paraId="706F4378" w14:textId="090249CB" w:rsidR="00FE0FEE" w:rsidRPr="00F84736" w:rsidRDefault="00FE0FEE" w:rsidP="00FE0FEE">
            <w:pPr>
              <w:pStyle w:val="Style9"/>
              <w:numPr>
                <w:ilvl w:val="0"/>
                <w:numId w:val="0"/>
              </w:numPr>
              <w:jc w:val="center"/>
              <w:rPr>
                <w:sz w:val="20"/>
                <w:szCs w:val="20"/>
              </w:rPr>
            </w:pPr>
            <w:r w:rsidRPr="002E51EB">
              <w:rPr>
                <w:sz w:val="20"/>
                <w:szCs w:val="20"/>
              </w:rPr>
              <w:t>N/A</w:t>
            </w:r>
          </w:p>
        </w:tc>
      </w:tr>
      <w:tr w:rsidR="00FE0FEE" w:rsidRPr="00F84736" w14:paraId="5B2D05C7" w14:textId="77777777" w:rsidTr="00FE0FEE">
        <w:trPr>
          <w:jc w:val="center"/>
        </w:trPr>
        <w:tc>
          <w:tcPr>
            <w:tcW w:w="241" w:type="pct"/>
          </w:tcPr>
          <w:p w14:paraId="49EEA1C0" w14:textId="79D6E027" w:rsidR="00FE0FEE" w:rsidRPr="00EC4B08" w:rsidRDefault="00FE0FEE" w:rsidP="00FE0FEE">
            <w:pPr>
              <w:pStyle w:val="Style9"/>
              <w:numPr>
                <w:ilvl w:val="0"/>
                <w:numId w:val="0"/>
              </w:numPr>
              <w:rPr>
                <w:sz w:val="20"/>
                <w:szCs w:val="20"/>
              </w:rPr>
            </w:pPr>
            <w:r w:rsidRPr="00EC4B08">
              <w:rPr>
                <w:sz w:val="20"/>
                <w:szCs w:val="20"/>
              </w:rPr>
              <w:t>C2</w:t>
            </w:r>
          </w:p>
        </w:tc>
        <w:tc>
          <w:tcPr>
            <w:tcW w:w="1562" w:type="pct"/>
          </w:tcPr>
          <w:p w14:paraId="62C01C5D" w14:textId="41078AA7" w:rsidR="00FE0FEE" w:rsidRPr="00EC4B08" w:rsidRDefault="002D17FD" w:rsidP="00FE0FEE">
            <w:pPr>
              <w:pStyle w:val="Style9"/>
              <w:numPr>
                <w:ilvl w:val="0"/>
                <w:numId w:val="0"/>
              </w:numPr>
              <w:rPr>
                <w:sz w:val="20"/>
                <w:szCs w:val="20"/>
              </w:rPr>
            </w:pPr>
            <w:r w:rsidRPr="00EC4B08">
              <w:rPr>
                <w:sz w:val="20"/>
                <w:szCs w:val="20"/>
              </w:rPr>
              <w:t>Regions</w:t>
            </w:r>
          </w:p>
        </w:tc>
        <w:tc>
          <w:tcPr>
            <w:tcW w:w="791" w:type="pct"/>
          </w:tcPr>
          <w:p w14:paraId="7F0CFEE9" w14:textId="33EBE064" w:rsidR="00FE0FEE" w:rsidRPr="00EC4B08" w:rsidRDefault="00FE0FEE" w:rsidP="00FE0FEE">
            <w:pPr>
              <w:pStyle w:val="Style9"/>
              <w:numPr>
                <w:ilvl w:val="0"/>
                <w:numId w:val="0"/>
              </w:numPr>
              <w:jc w:val="center"/>
              <w:rPr>
                <w:sz w:val="20"/>
                <w:szCs w:val="20"/>
              </w:rPr>
            </w:pPr>
            <w:r w:rsidRPr="00EC4B08">
              <w:rPr>
                <w:sz w:val="20"/>
                <w:szCs w:val="20"/>
              </w:rPr>
              <w:t>Info Only</w:t>
            </w:r>
          </w:p>
        </w:tc>
        <w:tc>
          <w:tcPr>
            <w:tcW w:w="2406" w:type="pct"/>
            <w:gridSpan w:val="4"/>
            <w:shd w:val="clear" w:color="auto" w:fill="D9D9D9" w:themeFill="background1" w:themeFillShade="D9"/>
          </w:tcPr>
          <w:p w14:paraId="72BE64B0" w14:textId="37D5AA5E" w:rsidR="00FE0FEE" w:rsidRPr="00F84736" w:rsidRDefault="00FE0FEE" w:rsidP="00FE0FEE">
            <w:pPr>
              <w:pStyle w:val="Style9"/>
              <w:numPr>
                <w:ilvl w:val="0"/>
                <w:numId w:val="0"/>
              </w:numPr>
              <w:jc w:val="center"/>
              <w:rPr>
                <w:sz w:val="20"/>
                <w:szCs w:val="20"/>
              </w:rPr>
            </w:pPr>
            <w:r w:rsidRPr="002E51EB">
              <w:rPr>
                <w:sz w:val="20"/>
                <w:szCs w:val="20"/>
              </w:rPr>
              <w:t>N/A</w:t>
            </w:r>
          </w:p>
        </w:tc>
      </w:tr>
    </w:tbl>
    <w:p w14:paraId="5FDC8F68" w14:textId="77777777" w:rsidR="00435094" w:rsidRDefault="00435094" w:rsidP="00742BCA">
      <w:pPr>
        <w:pStyle w:val="Style8"/>
        <w:numPr>
          <w:ilvl w:val="1"/>
          <w:numId w:val="13"/>
        </w:numPr>
        <w:tabs>
          <w:tab w:val="num" w:pos="1134"/>
          <w:tab w:val="left" w:pos="9214"/>
        </w:tabs>
        <w:spacing w:before="360"/>
        <w:ind w:left="720"/>
        <w:rPr>
          <w:szCs w:val="24"/>
        </w:rPr>
      </w:pPr>
      <w:r>
        <w:rPr>
          <w:szCs w:val="24"/>
        </w:rPr>
        <w:br w:type="page"/>
      </w:r>
    </w:p>
    <w:p w14:paraId="33104D9E" w14:textId="3295296A" w:rsidR="00310A7D" w:rsidRDefault="00310A7D" w:rsidP="00742BCA">
      <w:pPr>
        <w:pStyle w:val="Style8"/>
        <w:numPr>
          <w:ilvl w:val="1"/>
          <w:numId w:val="13"/>
        </w:numPr>
        <w:tabs>
          <w:tab w:val="num" w:pos="1134"/>
          <w:tab w:val="left" w:pos="9214"/>
        </w:tabs>
        <w:spacing w:before="360" w:after="240"/>
        <w:ind w:left="720"/>
        <w:rPr>
          <w:szCs w:val="24"/>
        </w:rPr>
      </w:pPr>
      <w:bookmarkStart w:id="51" w:name="_GoBack"/>
      <w:r>
        <w:rPr>
          <w:szCs w:val="24"/>
        </w:rPr>
        <w:lastRenderedPageBreak/>
        <w:t>The Q</w:t>
      </w:r>
      <w:r w:rsidR="008E6EBA">
        <w:rPr>
          <w:szCs w:val="24"/>
        </w:rPr>
        <w:t>uality Q</w:t>
      </w:r>
      <w:r w:rsidRPr="00E43C76">
        <w:rPr>
          <w:szCs w:val="24"/>
        </w:rPr>
        <w:t xml:space="preserve">uestionnaire is set out below: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8222"/>
      </w:tblGrid>
      <w:tr w:rsidR="00310A7D" w:rsidRPr="00310A7D" w14:paraId="59B0DA48" w14:textId="77777777" w:rsidTr="00435094">
        <w:trPr>
          <w:jc w:val="center"/>
        </w:trPr>
        <w:tc>
          <w:tcPr>
            <w:tcW w:w="9493" w:type="dxa"/>
            <w:gridSpan w:val="2"/>
            <w:shd w:val="clear" w:color="auto" w:fill="DEEAF6"/>
          </w:tcPr>
          <w:bookmarkEnd w:id="51"/>
          <w:p w14:paraId="7287AAD0" w14:textId="77777777" w:rsidR="00310A7D" w:rsidRPr="00310A7D" w:rsidRDefault="00310A7D" w:rsidP="00310A7D">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SECTION A – MANDATORY REQUIREMENTS</w:t>
            </w:r>
          </w:p>
        </w:tc>
      </w:tr>
      <w:tr w:rsidR="00310A7D" w:rsidRPr="00310A7D" w14:paraId="1B044411" w14:textId="77777777" w:rsidTr="00435094">
        <w:trPr>
          <w:jc w:val="center"/>
        </w:trPr>
        <w:tc>
          <w:tcPr>
            <w:tcW w:w="9493" w:type="dxa"/>
            <w:gridSpan w:val="2"/>
            <w:shd w:val="clear" w:color="auto" w:fill="D9D9D9"/>
          </w:tcPr>
          <w:p w14:paraId="70B2EB92" w14:textId="517F1A73" w:rsidR="00310A7D" w:rsidRPr="00310A7D" w:rsidRDefault="00310A7D" w:rsidP="00435094">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 xml:space="preserve">A1 Compliance with Framework Schedule 1 (Specification) – All Lots </w:t>
            </w:r>
            <w:r w:rsidR="00435094">
              <w:rPr>
                <w:rFonts w:ascii="Arial" w:eastAsia="Times New Roman" w:hAnsi="Arial" w:cs="Arial"/>
                <w:b/>
                <w:sz w:val="24"/>
                <w:szCs w:val="24"/>
              </w:rPr>
              <w:t>(1-3)</w:t>
            </w:r>
          </w:p>
        </w:tc>
      </w:tr>
      <w:tr w:rsidR="00310A7D" w:rsidRPr="00310A7D" w14:paraId="4BE79BB8" w14:textId="77777777" w:rsidTr="00435094">
        <w:tblPrEx>
          <w:tblLook w:val="04A0" w:firstRow="1" w:lastRow="0" w:firstColumn="1" w:lastColumn="0" w:noHBand="0" w:noVBand="1"/>
        </w:tblPrEx>
        <w:trPr>
          <w:trHeight w:val="20"/>
          <w:jc w:val="center"/>
        </w:trPr>
        <w:tc>
          <w:tcPr>
            <w:tcW w:w="9493" w:type="dxa"/>
            <w:gridSpan w:val="2"/>
            <w:tcBorders>
              <w:bottom w:val="single" w:sz="4" w:space="0" w:color="auto"/>
            </w:tcBorders>
          </w:tcPr>
          <w:p w14:paraId="0DB3F5C1" w14:textId="53E4C3D2" w:rsidR="00310A7D" w:rsidRPr="00310A7D" w:rsidRDefault="00310A7D" w:rsidP="00435094">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Calibri" w:hAnsi="Arial" w:cs="Arial"/>
                <w:sz w:val="24"/>
                <w:szCs w:val="24"/>
                <w:lang w:eastAsia="x-none"/>
              </w:rPr>
            </w:pPr>
            <w:r w:rsidRPr="00310A7D">
              <w:rPr>
                <w:rFonts w:ascii="Arial" w:eastAsia="Calibri" w:hAnsi="Arial" w:cs="Arial"/>
                <w:sz w:val="24"/>
                <w:szCs w:val="24"/>
                <w:lang w:eastAsia="x-none"/>
              </w:rPr>
              <w:t xml:space="preserve">Please select option </w:t>
            </w:r>
            <w:r w:rsidRPr="00310A7D">
              <w:rPr>
                <w:rFonts w:ascii="Arial" w:eastAsia="Calibri" w:hAnsi="Arial" w:cs="Arial"/>
                <w:b/>
                <w:sz w:val="24"/>
                <w:szCs w:val="24"/>
                <w:lang w:eastAsia="x-none"/>
              </w:rPr>
              <w:t>Yes</w:t>
            </w:r>
            <w:r w:rsidRPr="00310A7D">
              <w:rPr>
                <w:rFonts w:ascii="Arial" w:eastAsia="Calibri" w:hAnsi="Arial" w:cs="Arial"/>
                <w:sz w:val="24"/>
                <w:szCs w:val="24"/>
                <w:lang w:eastAsia="x-none"/>
              </w:rPr>
              <w:t xml:space="preserve"> or </w:t>
            </w:r>
            <w:r w:rsidRPr="00310A7D">
              <w:rPr>
                <w:rFonts w:ascii="Arial" w:eastAsia="Calibri" w:hAnsi="Arial" w:cs="Arial"/>
                <w:b/>
                <w:sz w:val="24"/>
                <w:szCs w:val="24"/>
                <w:lang w:eastAsia="x-none"/>
              </w:rPr>
              <w:t xml:space="preserve">No </w:t>
            </w:r>
            <w:r w:rsidRPr="00310A7D">
              <w:rPr>
                <w:rFonts w:ascii="Arial" w:eastAsia="Calibri" w:hAnsi="Arial" w:cs="Arial"/>
                <w:sz w:val="24"/>
                <w:szCs w:val="24"/>
                <w:lang w:eastAsia="x-none"/>
              </w:rPr>
              <w:t>to indicate,</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that in the event you are awarded a Framework Contract,</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 xml:space="preserve">whether you will, or will not, unreservedly deliver in full, all the mandatory </w:t>
            </w:r>
            <w:r w:rsidR="00435094">
              <w:rPr>
                <w:rFonts w:ascii="Arial" w:eastAsia="Calibri" w:hAnsi="Arial" w:cs="Arial"/>
                <w:sz w:val="24"/>
                <w:szCs w:val="24"/>
                <w:lang w:eastAsia="x-none"/>
              </w:rPr>
              <w:t xml:space="preserve">service </w:t>
            </w:r>
            <w:r w:rsidRPr="00310A7D">
              <w:rPr>
                <w:rFonts w:ascii="Arial" w:eastAsia="Calibri" w:hAnsi="Arial" w:cs="Arial"/>
                <w:sz w:val="24"/>
                <w:szCs w:val="24"/>
                <w:lang w:eastAsia="x-none"/>
              </w:rPr>
              <w:t xml:space="preserve">requirements (applicable to the Lot(s) </w:t>
            </w:r>
            <w:r w:rsidR="00435094">
              <w:rPr>
                <w:rFonts w:ascii="Arial" w:eastAsia="Calibri" w:hAnsi="Arial" w:cs="Arial"/>
                <w:sz w:val="24"/>
                <w:szCs w:val="24"/>
                <w:lang w:eastAsia="x-none"/>
              </w:rPr>
              <w:t>you are bidding for</w:t>
            </w:r>
            <w:r w:rsidRPr="00310A7D">
              <w:rPr>
                <w:rFonts w:ascii="Arial" w:eastAsia="Calibri" w:hAnsi="Arial" w:cs="Arial"/>
                <w:sz w:val="24"/>
                <w:szCs w:val="24"/>
                <w:lang w:eastAsia="x-none"/>
              </w:rPr>
              <w:t xml:space="preserve">), as set out in Framework Schedule 1 (Specification).  </w:t>
            </w:r>
          </w:p>
        </w:tc>
      </w:tr>
      <w:tr w:rsidR="00310A7D" w:rsidRPr="00310A7D" w14:paraId="4A1A9CF4" w14:textId="77777777" w:rsidTr="00435094">
        <w:tblPrEx>
          <w:tblLook w:val="04A0" w:firstRow="1" w:lastRow="0" w:firstColumn="1" w:lastColumn="0" w:noHBand="0" w:noVBand="1"/>
        </w:tblPrEx>
        <w:trPr>
          <w:trHeight w:val="20"/>
          <w:jc w:val="center"/>
        </w:trPr>
        <w:tc>
          <w:tcPr>
            <w:tcW w:w="9493" w:type="dxa"/>
            <w:gridSpan w:val="2"/>
            <w:tcBorders>
              <w:bottom w:val="single" w:sz="4" w:space="0" w:color="auto"/>
            </w:tcBorders>
            <w:shd w:val="clear" w:color="auto" w:fill="E2EFD9"/>
          </w:tcPr>
          <w:p w14:paraId="0F4DBAF0" w14:textId="77777777"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Times New Roman" w:hAnsi="Arial" w:cs="Arial"/>
                <w:b/>
                <w:sz w:val="24"/>
                <w:szCs w:val="24"/>
              </w:rPr>
            </w:pPr>
            <w:r w:rsidRPr="00310A7D">
              <w:rPr>
                <w:rFonts w:ascii="Arial" w:eastAsia="Times New Roman" w:hAnsi="Arial" w:cs="Arial"/>
                <w:b/>
                <w:sz w:val="24"/>
                <w:szCs w:val="24"/>
              </w:rPr>
              <w:t>A1 Response Guidance</w:t>
            </w:r>
          </w:p>
          <w:p w14:paraId="34093B8A" w14:textId="1F0F11A4"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Times New Roman" w:hAnsi="Arial" w:cs="Arial"/>
                <w:b/>
                <w:sz w:val="24"/>
                <w:szCs w:val="24"/>
              </w:rPr>
            </w:pPr>
            <w:r w:rsidRPr="00310A7D">
              <w:rPr>
                <w:rFonts w:ascii="Arial" w:eastAsia="Times New Roman" w:hAnsi="Arial" w:cs="Arial"/>
                <w:b/>
                <w:sz w:val="24"/>
                <w:szCs w:val="24"/>
              </w:rPr>
              <w:t xml:space="preserve">All </w:t>
            </w:r>
            <w:r w:rsidR="00EF465E">
              <w:rPr>
                <w:rFonts w:ascii="Arial" w:eastAsia="Times New Roman" w:hAnsi="Arial" w:cs="Arial"/>
                <w:b/>
                <w:sz w:val="24"/>
                <w:szCs w:val="24"/>
              </w:rPr>
              <w:t>B</w:t>
            </w:r>
            <w:r w:rsidRPr="00310A7D">
              <w:rPr>
                <w:rFonts w:ascii="Arial" w:eastAsia="Times New Roman" w:hAnsi="Arial" w:cs="Arial"/>
                <w:b/>
                <w:sz w:val="24"/>
                <w:szCs w:val="24"/>
              </w:rPr>
              <w:t xml:space="preserve">idders must answer this question. </w:t>
            </w:r>
          </w:p>
          <w:p w14:paraId="613DF95E" w14:textId="77777777"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Arial" w:hAnsi="Arial" w:cs="Arial"/>
                <w:b/>
                <w:sz w:val="24"/>
                <w:szCs w:val="24"/>
              </w:rPr>
            </w:pPr>
            <w:r w:rsidRPr="00310A7D">
              <w:rPr>
                <w:rFonts w:ascii="Arial" w:eastAsia="Times New Roman" w:hAnsi="Arial" w:cs="Arial"/>
                <w:b/>
                <w:sz w:val="24"/>
                <w:szCs w:val="24"/>
              </w:rPr>
              <w:t>This question is evaluated Pass/Fail. If you cannot, or are unwilling to select Yes to this question, you will</w:t>
            </w:r>
            <w:r w:rsidRPr="00310A7D">
              <w:rPr>
                <w:rFonts w:ascii="Arial" w:eastAsia="Arial" w:hAnsi="Arial" w:cs="Arial"/>
                <w:b/>
                <w:sz w:val="24"/>
                <w:szCs w:val="24"/>
              </w:rPr>
              <w:t xml:space="preserve"> be excluded from this competition.  </w:t>
            </w:r>
          </w:p>
          <w:p w14:paraId="21947BFE" w14:textId="084B87B4" w:rsidR="00310A7D" w:rsidRPr="00310A7D" w:rsidRDefault="00310A7D" w:rsidP="00310A7D">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310A7D">
              <w:rPr>
                <w:rFonts w:ascii="Arial" w:eastAsia="Times New Roman" w:hAnsi="Arial" w:cs="Arial"/>
                <w:sz w:val="24"/>
                <w:szCs w:val="24"/>
              </w:rPr>
              <w:t xml:space="preserve">CCS requires </w:t>
            </w:r>
            <w:r w:rsidR="00CF6B8A">
              <w:rPr>
                <w:rFonts w:ascii="Arial" w:eastAsia="Times New Roman" w:hAnsi="Arial" w:cs="Arial"/>
                <w:sz w:val="24"/>
                <w:szCs w:val="24"/>
              </w:rPr>
              <w:t>the S</w:t>
            </w:r>
            <w:r w:rsidRPr="00310A7D">
              <w:rPr>
                <w:rFonts w:ascii="Arial" w:eastAsia="Times New Roman" w:hAnsi="Arial" w:cs="Arial"/>
                <w:sz w:val="24"/>
                <w:szCs w:val="24"/>
              </w:rPr>
              <w:t>upplier to provide deliverables which meet all the mandatory service r</w:t>
            </w:r>
            <w:r w:rsidR="00CF1D98">
              <w:rPr>
                <w:rFonts w:ascii="Arial" w:eastAsia="Times New Roman" w:hAnsi="Arial" w:cs="Arial"/>
                <w:sz w:val="24"/>
                <w:szCs w:val="24"/>
              </w:rPr>
              <w:t>equirements (applicable to the L</w:t>
            </w:r>
            <w:r w:rsidRPr="00310A7D">
              <w:rPr>
                <w:rFonts w:ascii="Arial" w:eastAsia="Times New Roman" w:hAnsi="Arial" w:cs="Arial"/>
                <w:sz w:val="24"/>
                <w:szCs w:val="24"/>
              </w:rPr>
              <w:t xml:space="preserve">ots </w:t>
            </w:r>
            <w:r w:rsidR="00CF6B8A">
              <w:rPr>
                <w:rFonts w:ascii="Arial" w:eastAsia="Times New Roman" w:hAnsi="Arial" w:cs="Arial"/>
                <w:sz w:val="24"/>
                <w:szCs w:val="24"/>
              </w:rPr>
              <w:t xml:space="preserve">you </w:t>
            </w:r>
            <w:r w:rsidR="00435094">
              <w:rPr>
                <w:rFonts w:ascii="Arial" w:eastAsia="Times New Roman" w:hAnsi="Arial" w:cs="Arial"/>
                <w:sz w:val="24"/>
                <w:szCs w:val="24"/>
              </w:rPr>
              <w:t>are bidding for</w:t>
            </w:r>
            <w:r w:rsidRPr="00310A7D">
              <w:rPr>
                <w:rFonts w:ascii="Arial" w:eastAsia="Times New Roman" w:hAnsi="Arial" w:cs="Arial"/>
                <w:sz w:val="24"/>
                <w:szCs w:val="24"/>
              </w:rPr>
              <w:t xml:space="preserve">) as set out in Framework Schedule 1 (Specification). </w:t>
            </w:r>
          </w:p>
          <w:p w14:paraId="586587E1" w14:textId="59B0417C" w:rsidR="00310A7D" w:rsidRPr="00310A7D" w:rsidRDefault="00310A7D" w:rsidP="00435094">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310A7D">
              <w:rPr>
                <w:rFonts w:ascii="Arial" w:eastAsia="Times New Roman" w:hAnsi="Arial" w:cs="Arial"/>
                <w:sz w:val="24"/>
                <w:szCs w:val="24"/>
              </w:rPr>
              <w:t xml:space="preserve">You are required to select option </w:t>
            </w:r>
            <w:r w:rsidRPr="00310A7D">
              <w:rPr>
                <w:rFonts w:ascii="Arial" w:eastAsia="Times New Roman" w:hAnsi="Arial" w:cs="Arial"/>
                <w:b/>
                <w:sz w:val="24"/>
                <w:szCs w:val="24"/>
              </w:rPr>
              <w:t>Yes</w:t>
            </w:r>
            <w:r w:rsidRPr="00310A7D">
              <w:rPr>
                <w:rFonts w:ascii="Arial" w:eastAsia="Times New Roman" w:hAnsi="Arial" w:cs="Arial"/>
                <w:sz w:val="24"/>
                <w:szCs w:val="24"/>
              </w:rPr>
              <w:t xml:space="preserve"> or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from the drop down list in the eSourcing suite,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to indicate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that in the event you are awarded a Framework Contract,</w:t>
            </w:r>
            <w:r w:rsidRPr="00310A7D">
              <w:rPr>
                <w:rFonts w:ascii="Arial" w:eastAsia="Times New Roman" w:hAnsi="Arial" w:cs="Arial"/>
                <w:b/>
                <w:sz w:val="24"/>
                <w:szCs w:val="24"/>
              </w:rPr>
              <w:t xml:space="preserve"> </w:t>
            </w:r>
            <w:r w:rsidRPr="00310A7D">
              <w:rPr>
                <w:rFonts w:ascii="Arial" w:eastAsia="Times New Roman" w:hAnsi="Arial" w:cs="Arial"/>
                <w:sz w:val="24"/>
                <w:szCs w:val="24"/>
              </w:rPr>
              <w:t xml:space="preserve">whether you will, or will not, unreservedly deliver in full, all the mandatory </w:t>
            </w:r>
            <w:r w:rsidR="00435094">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w:t>
            </w:r>
            <w:r w:rsidR="00CF1D98">
              <w:rPr>
                <w:rFonts w:ascii="Arial" w:eastAsia="Times New Roman" w:hAnsi="Arial" w:cs="Arial"/>
                <w:sz w:val="24"/>
                <w:szCs w:val="24"/>
              </w:rPr>
              <w:t>L</w:t>
            </w:r>
            <w:r w:rsidRPr="00310A7D">
              <w:rPr>
                <w:rFonts w:ascii="Arial" w:eastAsia="Times New Roman" w:hAnsi="Arial" w:cs="Arial"/>
                <w:sz w:val="24"/>
                <w:szCs w:val="24"/>
              </w:rPr>
              <w:t>ot</w:t>
            </w:r>
            <w:r w:rsidR="00435094">
              <w:rPr>
                <w:rFonts w:ascii="Arial" w:eastAsia="Times New Roman" w:hAnsi="Arial" w:cs="Arial"/>
                <w:sz w:val="24"/>
                <w:szCs w:val="24"/>
              </w:rPr>
              <w:t>(s) which you are bidding for</w:t>
            </w:r>
            <w:r w:rsidRPr="00310A7D">
              <w:rPr>
                <w:rFonts w:ascii="Arial" w:eastAsia="Times New Roman" w:hAnsi="Arial" w:cs="Arial"/>
                <w:sz w:val="24"/>
                <w:szCs w:val="24"/>
              </w:rPr>
              <w:t xml:space="preserve">), as set out in Framework Schedule 1 (Specification).  </w:t>
            </w:r>
          </w:p>
        </w:tc>
      </w:tr>
      <w:tr w:rsidR="00310A7D" w:rsidRPr="00310A7D" w14:paraId="217F7BA8"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7A040ACA" w14:textId="77777777" w:rsidR="00310A7D" w:rsidRPr="00310A7D" w:rsidRDefault="00310A7D" w:rsidP="00310A7D">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Marking scheme</w:t>
            </w:r>
          </w:p>
        </w:tc>
        <w:tc>
          <w:tcPr>
            <w:tcW w:w="8222" w:type="dxa"/>
            <w:shd w:val="clear" w:color="auto" w:fill="FFFFCC"/>
            <w:vAlign w:val="center"/>
          </w:tcPr>
          <w:p w14:paraId="081ED289" w14:textId="77777777" w:rsidR="00310A7D" w:rsidRPr="00310A7D" w:rsidRDefault="00310A7D" w:rsidP="00310A7D">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Evaluation guidance</w:t>
            </w:r>
          </w:p>
        </w:tc>
      </w:tr>
      <w:tr w:rsidR="00310A7D" w:rsidRPr="00310A7D" w14:paraId="3E88F3E0"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32B7A41D" w14:textId="77777777" w:rsidR="00310A7D" w:rsidRPr="00310A7D" w:rsidRDefault="00310A7D" w:rsidP="00310A7D">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Pass</w:t>
            </w:r>
          </w:p>
        </w:tc>
        <w:tc>
          <w:tcPr>
            <w:tcW w:w="8222" w:type="dxa"/>
            <w:shd w:val="clear" w:color="auto" w:fill="FFFFCC"/>
          </w:tcPr>
          <w:p w14:paraId="4A1FBC55" w14:textId="491E6BBC" w:rsidR="00310A7D" w:rsidRPr="00310A7D" w:rsidRDefault="00310A7D" w:rsidP="00435094">
            <w:pPr>
              <w:tabs>
                <w:tab w:val="left" w:pos="9214"/>
              </w:tabs>
              <w:spacing w:before="60" w:after="60" w:line="240" w:lineRule="auto"/>
              <w:ind w:right="57"/>
              <w:jc w:val="both"/>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Yes </w:t>
            </w:r>
            <w:r w:rsidRPr="00310A7D">
              <w:rPr>
                <w:rFonts w:ascii="Arial" w:eastAsia="Times New Roman" w:hAnsi="Arial" w:cs="Arial"/>
                <w:sz w:val="24"/>
                <w:szCs w:val="24"/>
              </w:rPr>
              <w:t xml:space="preserve">confirming that you will unreservedly deliver in full, all the mandatory </w:t>
            </w:r>
            <w:r w:rsidR="00435094">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Lot(s) </w:t>
            </w:r>
            <w:r w:rsidR="00435094">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tc>
      </w:tr>
      <w:tr w:rsidR="00310A7D" w:rsidRPr="00310A7D" w14:paraId="222E166B"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2700C0E7" w14:textId="77777777" w:rsidR="00310A7D" w:rsidRPr="00310A7D" w:rsidRDefault="00310A7D" w:rsidP="00310A7D">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Fail</w:t>
            </w:r>
          </w:p>
        </w:tc>
        <w:tc>
          <w:tcPr>
            <w:tcW w:w="8222" w:type="dxa"/>
            <w:shd w:val="clear" w:color="auto" w:fill="FFFFCC"/>
          </w:tcPr>
          <w:p w14:paraId="62F5204D" w14:textId="4AAA04A1" w:rsidR="00310A7D" w:rsidRPr="00310A7D" w:rsidRDefault="00310A7D" w:rsidP="00310A7D">
            <w:pPr>
              <w:tabs>
                <w:tab w:val="left" w:pos="9214"/>
              </w:tabs>
              <w:spacing w:before="60" w:after="60" w:line="240" w:lineRule="auto"/>
              <w:ind w:left="57" w:right="57"/>
              <w:jc w:val="both"/>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 xml:space="preserve">confirming that you will not, or cannot, deliver in full, all the mandatory requirements, applicable to the Lot(s) </w:t>
            </w:r>
            <w:r w:rsidR="00435094">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OR </w:t>
            </w:r>
          </w:p>
          <w:p w14:paraId="70E527A0" w14:textId="77777777" w:rsidR="00310A7D" w:rsidRPr="00310A7D" w:rsidRDefault="00310A7D" w:rsidP="00310A7D">
            <w:pPr>
              <w:tabs>
                <w:tab w:val="left" w:pos="9214"/>
              </w:tabs>
              <w:spacing w:before="60" w:after="60" w:line="240" w:lineRule="auto"/>
              <w:ind w:left="57" w:right="57"/>
              <w:jc w:val="both"/>
              <w:rPr>
                <w:rFonts w:ascii="Arial" w:eastAsia="Times New Roman" w:hAnsi="Arial" w:cs="Arial"/>
                <w:b/>
                <w:sz w:val="24"/>
                <w:szCs w:val="24"/>
              </w:rPr>
            </w:pPr>
            <w:r w:rsidRPr="00310A7D">
              <w:rPr>
                <w:rFonts w:ascii="Arial" w:eastAsia="Times New Roman" w:hAnsi="Arial" w:cs="Arial"/>
                <w:sz w:val="24"/>
                <w:szCs w:val="24"/>
              </w:rPr>
              <w:t xml:space="preserve">You have not answered this question. </w:t>
            </w:r>
          </w:p>
        </w:tc>
      </w:tr>
    </w:tbl>
    <w:p w14:paraId="2A1B7842" w14:textId="77777777" w:rsidR="00B2743D" w:rsidRPr="00C9382A" w:rsidRDefault="00B2743D" w:rsidP="002008BC">
      <w:pPr>
        <w:spacing w:before="120" w:after="120" w:line="240" w:lineRule="auto"/>
        <w:ind w:left="57" w:right="57"/>
        <w:contextualSpacing/>
        <w:jc w:val="both"/>
        <w:rPr>
          <w:rFonts w:ascii="Arial" w:hAnsi="Arial" w:cs="Arial"/>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435094" w:rsidRPr="00E43C76" w14:paraId="4F2B70F1" w14:textId="77777777" w:rsidTr="00435094">
        <w:trPr>
          <w:trHeight w:val="439"/>
          <w:jc w:val="center"/>
        </w:trPr>
        <w:tc>
          <w:tcPr>
            <w:tcW w:w="9493" w:type="dxa"/>
            <w:gridSpan w:val="2"/>
            <w:shd w:val="clear" w:color="auto" w:fill="DEEAF6"/>
            <w:vAlign w:val="center"/>
          </w:tcPr>
          <w:p w14:paraId="3AFE7717" w14:textId="77777777" w:rsidR="00435094" w:rsidRPr="00E43C76" w:rsidRDefault="00435094" w:rsidP="00435094">
            <w:pPr>
              <w:tabs>
                <w:tab w:val="left" w:pos="9214"/>
              </w:tabs>
              <w:spacing w:before="120" w:after="120" w:line="240" w:lineRule="auto"/>
              <w:rPr>
                <w:rFonts w:ascii="Arial" w:eastAsia="Times New Roman" w:hAnsi="Arial" w:cs="Arial"/>
                <w:b/>
                <w:sz w:val="24"/>
                <w:szCs w:val="24"/>
              </w:rPr>
            </w:pPr>
            <w:r w:rsidRPr="00E43C76">
              <w:rPr>
                <w:rFonts w:ascii="Arial" w:eastAsia="Times New Roman" w:hAnsi="Arial" w:cs="Arial"/>
                <w:b/>
                <w:sz w:val="24"/>
                <w:szCs w:val="24"/>
              </w:rPr>
              <w:t xml:space="preserve">SECTION B – </w:t>
            </w:r>
            <w:r>
              <w:rPr>
                <w:rFonts w:ascii="Arial" w:eastAsia="Times New Roman" w:hAnsi="Arial" w:cs="Arial"/>
                <w:b/>
                <w:sz w:val="24"/>
                <w:szCs w:val="24"/>
              </w:rPr>
              <w:t xml:space="preserve">GENERIC </w:t>
            </w:r>
            <w:r w:rsidRPr="00E43C76">
              <w:rPr>
                <w:rFonts w:ascii="Arial" w:eastAsia="Times New Roman" w:hAnsi="Arial" w:cs="Arial"/>
                <w:b/>
                <w:sz w:val="24"/>
                <w:szCs w:val="24"/>
              </w:rPr>
              <w:t>QUESTIONS</w:t>
            </w:r>
          </w:p>
        </w:tc>
      </w:tr>
      <w:tr w:rsidR="00435094" w:rsidRPr="00E43C76" w14:paraId="0A6EC39C" w14:textId="77777777" w:rsidTr="00435094">
        <w:trPr>
          <w:trHeight w:val="439"/>
          <w:jc w:val="center"/>
        </w:trPr>
        <w:tc>
          <w:tcPr>
            <w:tcW w:w="9493" w:type="dxa"/>
            <w:gridSpan w:val="2"/>
            <w:shd w:val="clear" w:color="auto" w:fill="D9D9D9" w:themeFill="background1" w:themeFillShade="D9"/>
            <w:vAlign w:val="center"/>
          </w:tcPr>
          <w:p w14:paraId="5098A13F" w14:textId="5AD85005" w:rsidR="00435094" w:rsidRPr="00E43C76" w:rsidRDefault="00435094" w:rsidP="003E07F5">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b/>
                <w:sz w:val="24"/>
                <w:szCs w:val="24"/>
              </w:rPr>
              <w:t xml:space="preserve">B1 </w:t>
            </w:r>
            <w:r w:rsidR="003E07F5">
              <w:rPr>
                <w:rFonts w:ascii="Arial" w:eastAsia="Times New Roman" w:hAnsi="Arial" w:cs="Arial"/>
                <w:b/>
                <w:sz w:val="24"/>
                <w:szCs w:val="24"/>
              </w:rPr>
              <w:t>Managing Collections and Deliveries</w:t>
            </w:r>
            <w:r w:rsidRPr="00E43C76">
              <w:rPr>
                <w:rFonts w:ascii="Arial" w:eastAsia="Times New Roman" w:hAnsi="Arial" w:cs="Arial"/>
                <w:b/>
                <w:sz w:val="24"/>
                <w:szCs w:val="24"/>
              </w:rPr>
              <w:t xml:space="preserve"> </w:t>
            </w:r>
            <w:r>
              <w:rPr>
                <w:rFonts w:ascii="Arial" w:eastAsia="Times New Roman" w:hAnsi="Arial" w:cs="Arial"/>
                <w:b/>
                <w:sz w:val="24"/>
                <w:szCs w:val="24"/>
              </w:rPr>
              <w:t>– All Lots (1-3</w:t>
            </w:r>
            <w:r w:rsidRPr="00E43C76">
              <w:rPr>
                <w:rFonts w:ascii="Arial" w:eastAsia="Times New Roman" w:hAnsi="Arial" w:cs="Arial"/>
                <w:b/>
                <w:sz w:val="24"/>
                <w:szCs w:val="24"/>
              </w:rPr>
              <w:t>)</w:t>
            </w:r>
          </w:p>
        </w:tc>
      </w:tr>
      <w:tr w:rsidR="00435094" w:rsidRPr="00E43C76" w14:paraId="0ED2EE42" w14:textId="77777777" w:rsidTr="003E07F5">
        <w:trPr>
          <w:trHeight w:val="699"/>
          <w:jc w:val="center"/>
        </w:trPr>
        <w:tc>
          <w:tcPr>
            <w:tcW w:w="9493" w:type="dxa"/>
            <w:gridSpan w:val="2"/>
          </w:tcPr>
          <w:p w14:paraId="5652E35B" w14:textId="637F38AA" w:rsidR="00435094" w:rsidRDefault="00435094" w:rsidP="00435094">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66E7BE5F" w14:textId="57787E7B" w:rsidR="00435094" w:rsidRPr="003E07F5" w:rsidRDefault="003E07F5" w:rsidP="00435094">
            <w:pPr>
              <w:spacing w:before="120"/>
              <w:jc w:val="both"/>
              <w:rPr>
                <w:rFonts w:ascii="Arial" w:eastAsia="Times New Roman" w:hAnsi="Arial" w:cs="Arial"/>
                <w:sz w:val="24"/>
                <w:szCs w:val="24"/>
              </w:rPr>
            </w:pPr>
            <w:r>
              <w:rPr>
                <w:rFonts w:ascii="Arial" w:eastAsia="Times New Roman" w:hAnsi="Arial" w:cs="Arial"/>
                <w:sz w:val="24"/>
                <w:szCs w:val="24"/>
              </w:rPr>
              <w:t xml:space="preserve">CCS requires the Supplier to collect and return linen items from and to one or more designated collection/return points, which will be specified by the Buyer as detailed in paragraph </w:t>
            </w:r>
            <w:r w:rsidR="005B5DB9">
              <w:rPr>
                <w:rFonts w:ascii="Arial" w:eastAsia="Times New Roman" w:hAnsi="Arial" w:cs="Arial"/>
                <w:sz w:val="24"/>
                <w:szCs w:val="24"/>
              </w:rPr>
              <w:t xml:space="preserve">3.2 </w:t>
            </w:r>
            <w:r w:rsidRPr="00AC1481">
              <w:rPr>
                <w:rFonts w:ascii="Arial" w:eastAsia="Times New Roman" w:hAnsi="Arial" w:cs="Arial"/>
                <w:sz w:val="24"/>
                <w:szCs w:val="24"/>
              </w:rPr>
              <w:t>(</w:t>
            </w:r>
            <w:r w:rsidR="00703EC9">
              <w:rPr>
                <w:rFonts w:ascii="Arial" w:eastAsia="Times New Roman" w:hAnsi="Arial" w:cs="Arial"/>
                <w:sz w:val="24"/>
                <w:szCs w:val="24"/>
              </w:rPr>
              <w:t>Collection and Delivery</w:t>
            </w:r>
            <w:r w:rsidRPr="00AC1481">
              <w:rPr>
                <w:rFonts w:ascii="Arial" w:eastAsia="Times New Roman" w:hAnsi="Arial" w:cs="Arial"/>
                <w:sz w:val="24"/>
                <w:szCs w:val="24"/>
              </w:rPr>
              <w:t xml:space="preserve">) </w:t>
            </w:r>
            <w:r w:rsidRPr="003E07F5">
              <w:rPr>
                <w:rFonts w:ascii="Arial" w:eastAsia="Times New Roman" w:hAnsi="Arial" w:cs="Arial"/>
                <w:sz w:val="24"/>
                <w:szCs w:val="24"/>
              </w:rPr>
              <w:t xml:space="preserve">of Framework Schedule 1 (Specification). </w:t>
            </w:r>
          </w:p>
          <w:p w14:paraId="37493715" w14:textId="5DFF4A8E" w:rsidR="003E07F5" w:rsidRPr="00E43C76" w:rsidRDefault="003E07F5" w:rsidP="003E07F5">
            <w:pPr>
              <w:spacing w:before="120"/>
              <w:jc w:val="both"/>
              <w:rPr>
                <w:rFonts w:ascii="Arial" w:eastAsia="Times New Roman" w:hAnsi="Arial" w:cs="Arial"/>
                <w:sz w:val="24"/>
                <w:szCs w:val="24"/>
              </w:rPr>
            </w:pPr>
            <w:r w:rsidRPr="003E07F5">
              <w:rPr>
                <w:rFonts w:ascii="Arial" w:eastAsia="Times New Roman" w:hAnsi="Arial" w:cs="Arial"/>
                <w:sz w:val="24"/>
                <w:szCs w:val="24"/>
              </w:rPr>
              <w:t xml:space="preserve">You are required to demonstrate the processes you will have in place to ensure that all collections and deliveries are managed effectively and executed within the time range specified by the Buyer at the Call-Off stage. </w:t>
            </w:r>
          </w:p>
        </w:tc>
      </w:tr>
      <w:tr w:rsidR="00435094" w:rsidRPr="00E43C76" w14:paraId="79EF8226" w14:textId="77777777" w:rsidTr="00435094">
        <w:trPr>
          <w:trHeight w:val="416"/>
          <w:jc w:val="center"/>
        </w:trPr>
        <w:tc>
          <w:tcPr>
            <w:tcW w:w="9493" w:type="dxa"/>
            <w:gridSpan w:val="2"/>
            <w:shd w:val="clear" w:color="auto" w:fill="E2EFD9"/>
          </w:tcPr>
          <w:p w14:paraId="4D0B1458" w14:textId="44D4484E"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lastRenderedPageBreak/>
              <w:t>B1 Response Guidance</w:t>
            </w:r>
          </w:p>
          <w:p w14:paraId="3D1860EA" w14:textId="77777777" w:rsidR="00435094" w:rsidRPr="00282151" w:rsidRDefault="00435094" w:rsidP="00435094">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6B4ACEE4" w14:textId="77777777" w:rsidR="00435094" w:rsidRPr="00E43C76" w:rsidRDefault="00435094" w:rsidP="00435094">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2FEFF186" w14:textId="77777777" w:rsidR="00435094" w:rsidRPr="003E07F5" w:rsidRDefault="00435094" w:rsidP="00435094">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 xml:space="preserve">your response must: </w:t>
            </w:r>
          </w:p>
          <w:p w14:paraId="23115C5A" w14:textId="3DAD0706" w:rsidR="00435094" w:rsidRPr="003E07F5" w:rsidRDefault="003E07F5" w:rsidP="00742BCA">
            <w:pPr>
              <w:numPr>
                <w:ilvl w:val="0"/>
                <w:numId w:val="15"/>
              </w:numPr>
              <w:tabs>
                <w:tab w:val="left" w:pos="9214"/>
              </w:tabs>
              <w:spacing w:before="120" w:after="240" w:line="240" w:lineRule="auto"/>
              <w:jc w:val="both"/>
              <w:rPr>
                <w:rFonts w:ascii="Arial" w:hAnsi="Arial" w:cs="Arial"/>
                <w:sz w:val="24"/>
                <w:szCs w:val="24"/>
              </w:rPr>
            </w:pPr>
            <w:r w:rsidRPr="003E07F5">
              <w:rPr>
                <w:rFonts w:ascii="Arial" w:eastAsia="Times New Roman" w:hAnsi="Arial" w:cs="Arial"/>
                <w:sz w:val="24"/>
                <w:szCs w:val="24"/>
              </w:rPr>
              <w:t xml:space="preserve">Demonstrate the processes and/or systems that you will have in place to co-ordinate the collection or used/infected linen items and the delivery of clean linen items from and to </w:t>
            </w:r>
            <w:r>
              <w:rPr>
                <w:rFonts w:ascii="Arial" w:eastAsia="Times New Roman" w:hAnsi="Arial" w:cs="Arial"/>
                <w:sz w:val="24"/>
                <w:szCs w:val="24"/>
              </w:rPr>
              <w:t xml:space="preserve">one or more of </w:t>
            </w:r>
            <w:r w:rsidRPr="003E07F5">
              <w:rPr>
                <w:rFonts w:ascii="Arial" w:eastAsia="Times New Roman" w:hAnsi="Arial" w:cs="Arial"/>
                <w:sz w:val="24"/>
                <w:szCs w:val="24"/>
              </w:rPr>
              <w:t>the designated delivery points</w:t>
            </w:r>
            <w:r>
              <w:rPr>
                <w:rFonts w:ascii="Arial" w:eastAsia="Times New Roman" w:hAnsi="Arial" w:cs="Arial"/>
                <w:sz w:val="24"/>
                <w:szCs w:val="24"/>
              </w:rPr>
              <w:t>,</w:t>
            </w:r>
            <w:r w:rsidRPr="003E07F5">
              <w:rPr>
                <w:rFonts w:ascii="Arial" w:eastAsia="Times New Roman" w:hAnsi="Arial" w:cs="Arial"/>
                <w:sz w:val="24"/>
                <w:szCs w:val="24"/>
              </w:rPr>
              <w:t xml:space="preserve"> specified by the Buyer at the Call-Off stage, including how you will integrate any changes or additions to the collection and delivery schedules;</w:t>
            </w:r>
          </w:p>
          <w:p w14:paraId="09EBD6D8" w14:textId="39BAC24B" w:rsidR="00435094" w:rsidRPr="00AC1481" w:rsidRDefault="003E07F5" w:rsidP="00742BCA">
            <w:pPr>
              <w:numPr>
                <w:ilvl w:val="0"/>
                <w:numId w:val="15"/>
              </w:numPr>
              <w:tabs>
                <w:tab w:val="left" w:pos="9214"/>
              </w:tabs>
              <w:spacing w:before="120" w:after="240" w:line="240" w:lineRule="auto"/>
              <w:jc w:val="both"/>
              <w:rPr>
                <w:rFonts w:ascii="Arial" w:hAnsi="Arial" w:cs="Arial"/>
                <w:sz w:val="24"/>
                <w:szCs w:val="24"/>
              </w:rPr>
            </w:pPr>
            <w:r w:rsidRPr="00AC1481">
              <w:rPr>
                <w:rFonts w:ascii="Arial" w:eastAsia="Times New Roman" w:hAnsi="Arial" w:cs="Arial"/>
                <w:sz w:val="24"/>
                <w:szCs w:val="24"/>
              </w:rPr>
              <w:t xml:space="preserve">Demonstrate the processes that you will have in place to identify, manage and communicate </w:t>
            </w:r>
            <w:r w:rsidR="00AC1481" w:rsidRPr="00AC1481">
              <w:rPr>
                <w:rFonts w:ascii="Arial" w:eastAsia="Times New Roman" w:hAnsi="Arial" w:cs="Arial"/>
                <w:sz w:val="24"/>
                <w:szCs w:val="24"/>
              </w:rPr>
              <w:t xml:space="preserve">collection and </w:t>
            </w:r>
            <w:r w:rsidRPr="00AC1481">
              <w:rPr>
                <w:rFonts w:ascii="Arial" w:eastAsia="Times New Roman" w:hAnsi="Arial" w:cs="Arial"/>
                <w:sz w:val="24"/>
                <w:szCs w:val="24"/>
              </w:rPr>
              <w:t xml:space="preserve">delivery </w:t>
            </w:r>
            <w:r w:rsidR="00AC1481" w:rsidRPr="00AC1481">
              <w:rPr>
                <w:rFonts w:ascii="Arial" w:eastAsia="Times New Roman" w:hAnsi="Arial" w:cs="Arial"/>
                <w:sz w:val="24"/>
                <w:szCs w:val="24"/>
              </w:rPr>
              <w:t>issues to Buyers</w:t>
            </w:r>
            <w:r w:rsidR="00435094" w:rsidRPr="00AC1481">
              <w:rPr>
                <w:rFonts w:ascii="Arial" w:hAnsi="Arial" w:cs="Arial"/>
                <w:sz w:val="24"/>
                <w:szCs w:val="24"/>
              </w:rPr>
              <w:t>;</w:t>
            </w:r>
          </w:p>
          <w:p w14:paraId="1B80F6D1" w14:textId="1EE6ADC2" w:rsidR="003E07F5" w:rsidRPr="00AC1481" w:rsidRDefault="00AC1481" w:rsidP="003E07F5">
            <w:pPr>
              <w:numPr>
                <w:ilvl w:val="0"/>
                <w:numId w:val="15"/>
              </w:numPr>
              <w:tabs>
                <w:tab w:val="left" w:pos="9214"/>
              </w:tabs>
              <w:spacing w:before="120" w:after="120" w:line="240" w:lineRule="auto"/>
              <w:jc w:val="both"/>
              <w:rPr>
                <w:rFonts w:ascii="Arial" w:eastAsia="Times New Roman" w:hAnsi="Arial" w:cs="Arial"/>
                <w:sz w:val="24"/>
                <w:szCs w:val="24"/>
              </w:rPr>
            </w:pPr>
            <w:r w:rsidRPr="00AC1481">
              <w:rPr>
                <w:rFonts w:ascii="Arial" w:eastAsia="Times New Roman" w:hAnsi="Arial" w:cs="Arial"/>
                <w:sz w:val="24"/>
                <w:szCs w:val="24"/>
              </w:rPr>
              <w:t>Demonstrate the processes that you will have in place to resolve any collection and delivery issues raised by the Buyer, to ensure that collection and delivery schedules are resumed with minimum delay and minimum disruption;</w:t>
            </w:r>
            <w:r>
              <w:rPr>
                <w:rFonts w:ascii="Arial" w:eastAsia="Times New Roman" w:hAnsi="Arial" w:cs="Arial"/>
                <w:sz w:val="24"/>
                <w:szCs w:val="24"/>
              </w:rPr>
              <w:t xml:space="preserve"> and</w:t>
            </w:r>
          </w:p>
          <w:p w14:paraId="5ABCF7D4" w14:textId="6BF3181C" w:rsidR="003E07F5" w:rsidRPr="00AC1481" w:rsidRDefault="00AC1481" w:rsidP="00AC1481">
            <w:pPr>
              <w:numPr>
                <w:ilvl w:val="0"/>
                <w:numId w:val="15"/>
              </w:numPr>
              <w:tabs>
                <w:tab w:val="left" w:pos="9214"/>
              </w:tabs>
              <w:spacing w:before="120" w:after="240" w:line="240" w:lineRule="auto"/>
              <w:ind w:left="357" w:hanging="357"/>
              <w:jc w:val="both"/>
              <w:rPr>
                <w:rFonts w:ascii="Arial" w:eastAsia="Times New Roman" w:hAnsi="Arial" w:cs="Arial"/>
                <w:sz w:val="24"/>
                <w:szCs w:val="24"/>
              </w:rPr>
            </w:pPr>
            <w:r w:rsidRPr="00AC1481">
              <w:rPr>
                <w:rFonts w:ascii="Arial" w:eastAsia="Times New Roman" w:hAnsi="Arial" w:cs="Arial"/>
                <w:sz w:val="24"/>
                <w:szCs w:val="24"/>
              </w:rPr>
              <w:t xml:space="preserve">Demonstrate the processes and/or systems that you will have in place to ensure that transported loads maximise best use of your fleet arrangements to minimise transportation costs to the Buyers. </w:t>
            </w:r>
          </w:p>
          <w:p w14:paraId="5CA138EC" w14:textId="1E7C7787" w:rsidR="00435094" w:rsidRPr="003E07F5" w:rsidRDefault="003E07F5" w:rsidP="003E07F5">
            <w:pPr>
              <w:tabs>
                <w:tab w:val="left" w:pos="9214"/>
              </w:tabs>
              <w:spacing w:before="120" w:after="120" w:line="240" w:lineRule="auto"/>
              <w:jc w:val="both"/>
              <w:rPr>
                <w:rFonts w:ascii="Arial" w:eastAsia="Times New Roman" w:hAnsi="Arial" w:cs="Arial"/>
                <w:sz w:val="24"/>
                <w:szCs w:val="24"/>
              </w:rPr>
            </w:pPr>
            <w:r>
              <w:rPr>
                <w:rFonts w:ascii="Arial" w:eastAsia="Times New Roman" w:hAnsi="Arial" w:cs="Arial"/>
                <w:sz w:val="24"/>
                <w:szCs w:val="24"/>
              </w:rPr>
              <w:t>R</w:t>
            </w:r>
            <w:r w:rsidR="00435094" w:rsidRPr="003E07F5">
              <w:rPr>
                <w:rFonts w:ascii="Arial" w:eastAsia="Times New Roman" w:hAnsi="Arial" w:cs="Arial"/>
                <w:sz w:val="24"/>
                <w:szCs w:val="24"/>
              </w:rPr>
              <w:t xml:space="preserve">esponses should be limited to, and focused on the question and component parts posed. You should refrain from making generalised statements and providing information not relevant to the topic.  </w:t>
            </w:r>
          </w:p>
          <w:p w14:paraId="30118FA6" w14:textId="77777777" w:rsidR="00435094" w:rsidRPr="0026193D" w:rsidRDefault="00435094" w:rsidP="00435094">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2CC0ABF2" w14:textId="77777777" w:rsidR="00435094" w:rsidRPr="008F050C" w:rsidRDefault="00435094" w:rsidP="00435094">
            <w:pPr>
              <w:tabs>
                <w:tab w:val="left" w:pos="9214"/>
              </w:tabs>
              <w:spacing w:before="120" w:after="120" w:line="240" w:lineRule="auto"/>
              <w:ind w:right="57"/>
              <w:jc w:val="both"/>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7691382E" w14:textId="77777777" w:rsidR="00435094" w:rsidRPr="008F050C" w:rsidRDefault="00435094" w:rsidP="00435094">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C2531AD" w14:textId="77777777" w:rsidR="00435094" w:rsidRPr="00E43C76" w:rsidRDefault="00435094" w:rsidP="00435094">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435094" w:rsidRPr="00E43C76" w14:paraId="598B4EAA" w14:textId="77777777" w:rsidTr="00435094">
        <w:trPr>
          <w:trHeight w:val="416"/>
          <w:jc w:val="center"/>
        </w:trPr>
        <w:tc>
          <w:tcPr>
            <w:tcW w:w="1413" w:type="dxa"/>
            <w:shd w:val="clear" w:color="auto" w:fill="FFFFCC"/>
            <w:vAlign w:val="center"/>
          </w:tcPr>
          <w:p w14:paraId="7460F6DE"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br w:type="page"/>
            </w:r>
            <w:r w:rsidRPr="00E43C76">
              <w:rPr>
                <w:rFonts w:ascii="Arial" w:eastAsia="Times New Roman" w:hAnsi="Arial" w:cs="Arial"/>
                <w:b/>
                <w:sz w:val="24"/>
                <w:szCs w:val="24"/>
              </w:rPr>
              <w:t>Marking Scheme</w:t>
            </w:r>
          </w:p>
        </w:tc>
        <w:tc>
          <w:tcPr>
            <w:tcW w:w="8080" w:type="dxa"/>
            <w:shd w:val="clear" w:color="auto" w:fill="FFFFCC"/>
            <w:vAlign w:val="center"/>
          </w:tcPr>
          <w:p w14:paraId="46EBA7A5" w14:textId="77777777"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435094" w:rsidRPr="00E43C76" w14:paraId="38FC207E" w14:textId="77777777" w:rsidTr="00435094">
        <w:trPr>
          <w:trHeight w:val="416"/>
          <w:jc w:val="center"/>
        </w:trPr>
        <w:tc>
          <w:tcPr>
            <w:tcW w:w="1413" w:type="dxa"/>
            <w:shd w:val="clear" w:color="auto" w:fill="FFFFCC"/>
            <w:vAlign w:val="center"/>
          </w:tcPr>
          <w:p w14:paraId="5055B4E9"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030A30BB" w14:textId="6F5D9854" w:rsidR="00435094" w:rsidRPr="00E43C76" w:rsidRDefault="00435094" w:rsidP="00AC1481">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sidR="00AC1481">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sidR="00AC1481">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435094" w:rsidRPr="00E43C76" w14:paraId="7BF842D1" w14:textId="77777777" w:rsidTr="00435094">
        <w:trPr>
          <w:trHeight w:val="416"/>
          <w:jc w:val="center"/>
        </w:trPr>
        <w:tc>
          <w:tcPr>
            <w:tcW w:w="1413" w:type="dxa"/>
            <w:shd w:val="clear" w:color="auto" w:fill="FFFFCC"/>
            <w:vAlign w:val="center"/>
          </w:tcPr>
          <w:p w14:paraId="3B776236" w14:textId="26B1D0E6" w:rsidR="00435094"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6DFF7354" w14:textId="2CA38035" w:rsidR="00435094" w:rsidRPr="00E43C76" w:rsidRDefault="00435094" w:rsidP="00AC1481">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sidR="00AC1481">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w:t>
            </w:r>
            <w:r w:rsidR="00AC1481">
              <w:rPr>
                <w:rFonts w:ascii="Arial" w:eastAsia="Times New Roman" w:hAnsi="Arial" w:cs="Arial"/>
                <w:sz w:val="24"/>
                <w:szCs w:val="24"/>
              </w:rPr>
              <w:t>4</w:t>
            </w:r>
            <w:r>
              <w:rPr>
                <w:rFonts w:ascii="Arial" w:eastAsia="Times New Roman" w:hAnsi="Arial" w:cs="Arial"/>
                <w:sz w:val="24"/>
                <w:szCs w:val="24"/>
              </w:rPr>
              <w:t xml:space="preserve"> component parts (a to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435094" w:rsidRPr="00E43C76" w14:paraId="09E5375A" w14:textId="77777777" w:rsidTr="00435094">
        <w:trPr>
          <w:trHeight w:val="416"/>
          <w:jc w:val="center"/>
        </w:trPr>
        <w:tc>
          <w:tcPr>
            <w:tcW w:w="1413" w:type="dxa"/>
            <w:shd w:val="clear" w:color="auto" w:fill="FFFFCC"/>
            <w:vAlign w:val="center"/>
          </w:tcPr>
          <w:p w14:paraId="7E283BF1" w14:textId="594AF3B1" w:rsidR="00435094"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68907BAB" w14:textId="2D90261E" w:rsidR="00435094" w:rsidRPr="00E43C76" w:rsidRDefault="00435094" w:rsidP="00AC1481">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sidR="00AC1481">
              <w:rPr>
                <w:rFonts w:ascii="Arial" w:eastAsia="Times New Roman" w:hAnsi="Arial" w:cs="Arial"/>
                <w:sz w:val="24"/>
                <w:szCs w:val="24"/>
              </w:rPr>
              <w:t>2</w:t>
            </w:r>
            <w:r w:rsidRPr="00E43C76">
              <w:rPr>
                <w:rFonts w:ascii="Arial" w:eastAsia="Times New Roman" w:hAnsi="Arial" w:cs="Arial"/>
                <w:sz w:val="24"/>
                <w:szCs w:val="24"/>
              </w:rPr>
              <w:t xml:space="preserve"> of the </w:t>
            </w:r>
            <w:r w:rsidR="00AC1481">
              <w:rPr>
                <w:rFonts w:ascii="Arial" w:eastAsia="Times New Roman" w:hAnsi="Arial" w:cs="Arial"/>
                <w:sz w:val="24"/>
                <w:szCs w:val="24"/>
              </w:rPr>
              <w:t>4</w:t>
            </w:r>
            <w:r>
              <w:rPr>
                <w:rFonts w:ascii="Arial" w:eastAsia="Times New Roman" w:hAnsi="Arial" w:cs="Arial"/>
                <w:sz w:val="24"/>
                <w:szCs w:val="24"/>
              </w:rPr>
              <w:t xml:space="preserve"> component parts (a to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C1481" w:rsidRPr="00E43C76" w14:paraId="532D631C" w14:textId="77777777" w:rsidTr="00435094">
        <w:trPr>
          <w:trHeight w:val="416"/>
          <w:jc w:val="center"/>
        </w:trPr>
        <w:tc>
          <w:tcPr>
            <w:tcW w:w="1413" w:type="dxa"/>
            <w:shd w:val="clear" w:color="auto" w:fill="FFFFCC"/>
            <w:vAlign w:val="center"/>
          </w:tcPr>
          <w:p w14:paraId="4F85A3BE" w14:textId="2B73A425" w:rsidR="00AC1481"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lastRenderedPageBreak/>
              <w:t>25</w:t>
            </w:r>
          </w:p>
        </w:tc>
        <w:tc>
          <w:tcPr>
            <w:tcW w:w="8080" w:type="dxa"/>
            <w:shd w:val="clear" w:color="auto" w:fill="FFFFCC"/>
          </w:tcPr>
          <w:p w14:paraId="54E79434" w14:textId="1293ECF3" w:rsidR="00AC1481" w:rsidRPr="00E43C76" w:rsidRDefault="00AC1481" w:rsidP="00AC1481">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435094" w:rsidRPr="00E43C76" w14:paraId="6A7DB6C8" w14:textId="77777777" w:rsidTr="00435094">
        <w:trPr>
          <w:trHeight w:val="416"/>
          <w:jc w:val="center"/>
        </w:trPr>
        <w:tc>
          <w:tcPr>
            <w:tcW w:w="1413" w:type="dxa"/>
            <w:shd w:val="clear" w:color="auto" w:fill="FFFFCC"/>
            <w:vAlign w:val="center"/>
          </w:tcPr>
          <w:p w14:paraId="39891E36"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5C58BF07" w14:textId="4B1CB02F" w:rsidR="00435094" w:rsidRPr="00E43C76" w:rsidRDefault="00435094" w:rsidP="00435094">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sidR="00AC1481">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53A55F56" w14:textId="77777777" w:rsidR="00435094" w:rsidRPr="00E43C76" w:rsidRDefault="00435094" w:rsidP="00435094">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0A474062" w14:textId="77777777"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AE137FE" w14:textId="77777777" w:rsidR="00B2743D" w:rsidRPr="00C9382A" w:rsidRDefault="00B2743D" w:rsidP="002008BC">
      <w:pPr>
        <w:spacing w:before="120" w:after="120" w:line="240" w:lineRule="auto"/>
        <w:ind w:left="57" w:right="57"/>
        <w:contextualSpacing/>
        <w:jc w:val="both"/>
        <w:rPr>
          <w:rFonts w:ascii="Arial" w:hAnsi="Arial" w:cs="Arial"/>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3C00E4" w:rsidRPr="00E43C76" w14:paraId="0C9A52F6" w14:textId="77777777" w:rsidTr="009D40C8">
        <w:trPr>
          <w:trHeight w:val="439"/>
          <w:jc w:val="center"/>
        </w:trPr>
        <w:tc>
          <w:tcPr>
            <w:tcW w:w="9493" w:type="dxa"/>
            <w:gridSpan w:val="2"/>
            <w:shd w:val="clear" w:color="auto" w:fill="D9D9D9" w:themeFill="background1" w:themeFillShade="D9"/>
            <w:vAlign w:val="center"/>
          </w:tcPr>
          <w:p w14:paraId="04CECCFA" w14:textId="201232D4" w:rsidR="003C00E4" w:rsidRPr="00EF7B3F" w:rsidRDefault="003C00E4" w:rsidP="00703F29">
            <w:pPr>
              <w:tabs>
                <w:tab w:val="left" w:pos="9214"/>
              </w:tabs>
              <w:spacing w:before="120" w:after="120" w:line="240" w:lineRule="auto"/>
              <w:rPr>
                <w:rFonts w:ascii="Arial" w:eastAsia="Times New Roman" w:hAnsi="Arial" w:cs="Arial"/>
                <w:sz w:val="24"/>
                <w:szCs w:val="24"/>
                <w:highlight w:val="yellow"/>
              </w:rPr>
            </w:pPr>
            <w:r w:rsidRPr="00703F29">
              <w:rPr>
                <w:rFonts w:ascii="Arial" w:eastAsia="Times New Roman" w:hAnsi="Arial" w:cs="Arial"/>
                <w:b/>
                <w:sz w:val="24"/>
                <w:szCs w:val="24"/>
              </w:rPr>
              <w:t xml:space="preserve">B2 </w:t>
            </w:r>
            <w:r w:rsidR="00B05CE0" w:rsidRPr="00703F29">
              <w:rPr>
                <w:rFonts w:ascii="Arial" w:eastAsia="Times New Roman" w:hAnsi="Arial" w:cs="Arial"/>
                <w:b/>
                <w:sz w:val="24"/>
                <w:szCs w:val="24"/>
              </w:rPr>
              <w:t xml:space="preserve">Environmental </w:t>
            </w:r>
            <w:r w:rsidR="00703F29">
              <w:rPr>
                <w:rFonts w:ascii="Arial" w:eastAsia="Times New Roman" w:hAnsi="Arial" w:cs="Arial"/>
                <w:b/>
                <w:sz w:val="24"/>
                <w:szCs w:val="24"/>
              </w:rPr>
              <w:t>Sustainability</w:t>
            </w:r>
            <w:r w:rsidR="00B05CE0" w:rsidRPr="00703F29">
              <w:rPr>
                <w:rFonts w:ascii="Arial" w:eastAsia="Times New Roman" w:hAnsi="Arial" w:cs="Arial"/>
                <w:b/>
                <w:sz w:val="24"/>
                <w:szCs w:val="24"/>
              </w:rPr>
              <w:t xml:space="preserve"> – </w:t>
            </w:r>
            <w:r w:rsidRPr="00703F29">
              <w:rPr>
                <w:rFonts w:ascii="Arial" w:eastAsia="Times New Roman" w:hAnsi="Arial" w:cs="Arial"/>
                <w:b/>
                <w:sz w:val="24"/>
                <w:szCs w:val="24"/>
              </w:rPr>
              <w:t>All</w:t>
            </w:r>
            <w:r w:rsidR="00B05CE0" w:rsidRPr="00703F29">
              <w:rPr>
                <w:rFonts w:ascii="Arial" w:eastAsia="Times New Roman" w:hAnsi="Arial" w:cs="Arial"/>
                <w:b/>
                <w:sz w:val="24"/>
                <w:szCs w:val="24"/>
              </w:rPr>
              <w:t xml:space="preserve"> </w:t>
            </w:r>
            <w:r w:rsidRPr="00703F29">
              <w:rPr>
                <w:rFonts w:ascii="Arial" w:eastAsia="Times New Roman" w:hAnsi="Arial" w:cs="Arial"/>
                <w:b/>
                <w:sz w:val="24"/>
                <w:szCs w:val="24"/>
              </w:rPr>
              <w:t>Lots (1-3)</w:t>
            </w:r>
          </w:p>
        </w:tc>
      </w:tr>
      <w:tr w:rsidR="003C00E4" w:rsidRPr="00E43C76" w14:paraId="6C3E741A" w14:textId="77777777" w:rsidTr="009D40C8">
        <w:trPr>
          <w:trHeight w:val="1125"/>
          <w:jc w:val="center"/>
        </w:trPr>
        <w:tc>
          <w:tcPr>
            <w:tcW w:w="9493" w:type="dxa"/>
            <w:gridSpan w:val="2"/>
          </w:tcPr>
          <w:p w14:paraId="176D6D6E" w14:textId="5A63155A" w:rsidR="003C00E4" w:rsidRDefault="003C00E4" w:rsidP="009D40C8">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3D239460" w14:textId="3514C091" w:rsidR="00DB4320" w:rsidRDefault="00DB4320" w:rsidP="009D40C8">
            <w:pPr>
              <w:spacing w:before="120"/>
              <w:jc w:val="both"/>
              <w:rPr>
                <w:rFonts w:ascii="Arial" w:hAnsi="Arial" w:cs="Arial"/>
                <w:color w:val="0B0C0C"/>
                <w:sz w:val="24"/>
                <w:szCs w:val="24"/>
                <w:shd w:val="clear" w:color="auto" w:fill="FFFFFF"/>
              </w:rPr>
            </w:pPr>
            <w:r w:rsidRPr="00DB4320">
              <w:rPr>
                <w:rFonts w:ascii="Arial" w:hAnsi="Arial" w:cs="Arial"/>
                <w:color w:val="0B0C0C"/>
                <w:sz w:val="24"/>
                <w:szCs w:val="24"/>
                <w:shd w:val="clear" w:color="auto" w:fill="FFFFFF"/>
              </w:rPr>
              <w:t xml:space="preserve">CCS requires the Supplier to measure and report </w:t>
            </w:r>
            <w:r w:rsidR="00703F29">
              <w:rPr>
                <w:rFonts w:ascii="Arial" w:hAnsi="Arial" w:cs="Arial"/>
                <w:color w:val="0B0C0C"/>
                <w:sz w:val="24"/>
                <w:szCs w:val="24"/>
                <w:shd w:val="clear" w:color="auto" w:fill="FFFFFF"/>
              </w:rPr>
              <w:t xml:space="preserve">on </w:t>
            </w:r>
            <w:r w:rsidRPr="00DB4320">
              <w:rPr>
                <w:rFonts w:ascii="Arial" w:hAnsi="Arial" w:cs="Arial"/>
                <w:color w:val="0B0C0C"/>
                <w:sz w:val="24"/>
                <w:szCs w:val="24"/>
                <w:shd w:val="clear" w:color="auto" w:fill="FFFFFF"/>
              </w:rPr>
              <w:t>their environmental impacts, including</w:t>
            </w:r>
            <w:r>
              <w:rPr>
                <w:rFonts w:ascii="Arial" w:hAnsi="Arial" w:cs="Arial"/>
                <w:color w:val="0B0C0C"/>
                <w:sz w:val="24"/>
                <w:szCs w:val="24"/>
                <w:shd w:val="clear" w:color="auto" w:fill="FFFFFF"/>
              </w:rPr>
              <w:t xml:space="preserve"> water and energy usage, to improve their environmental performance</w:t>
            </w:r>
            <w:r w:rsidR="00703F29">
              <w:rPr>
                <w:rFonts w:ascii="Arial" w:hAnsi="Arial" w:cs="Arial"/>
                <w:color w:val="0B0C0C"/>
                <w:sz w:val="24"/>
                <w:szCs w:val="24"/>
                <w:shd w:val="clear" w:color="auto" w:fill="FFFFFF"/>
              </w:rPr>
              <w:t xml:space="preserve"> and </w:t>
            </w:r>
            <w:r w:rsidR="000D4FD1">
              <w:rPr>
                <w:rFonts w:ascii="Arial" w:hAnsi="Arial" w:cs="Arial"/>
                <w:color w:val="0B0C0C"/>
                <w:sz w:val="24"/>
                <w:szCs w:val="24"/>
                <w:shd w:val="clear" w:color="auto" w:fill="FFFFFF"/>
              </w:rPr>
              <w:t xml:space="preserve">improve efficiencies, which can include cutting </w:t>
            </w:r>
            <w:r w:rsidR="00703F29">
              <w:rPr>
                <w:rFonts w:ascii="Arial" w:hAnsi="Arial" w:cs="Arial"/>
                <w:color w:val="0B0C0C"/>
                <w:sz w:val="24"/>
                <w:szCs w:val="24"/>
                <w:shd w:val="clear" w:color="auto" w:fill="FFFFFF"/>
              </w:rPr>
              <w:t>costs</w:t>
            </w:r>
            <w:r w:rsidR="000D4FD1">
              <w:rPr>
                <w:rFonts w:ascii="Arial" w:hAnsi="Arial" w:cs="Arial"/>
                <w:color w:val="0B0C0C"/>
                <w:sz w:val="24"/>
                <w:szCs w:val="24"/>
                <w:shd w:val="clear" w:color="auto" w:fill="FFFFFF"/>
              </w:rPr>
              <w:t>, reducing risk and improving quality</w:t>
            </w:r>
            <w:r>
              <w:rPr>
                <w:rFonts w:ascii="Arial" w:hAnsi="Arial" w:cs="Arial"/>
                <w:color w:val="0B0C0C"/>
                <w:sz w:val="24"/>
                <w:szCs w:val="24"/>
                <w:shd w:val="clear" w:color="auto" w:fill="FFFFFF"/>
              </w:rPr>
              <w:t xml:space="preserve">. </w:t>
            </w:r>
          </w:p>
          <w:p w14:paraId="18304F20" w14:textId="4712ED72" w:rsidR="00CE0AF4" w:rsidRDefault="00DB4320" w:rsidP="00DB4320">
            <w:pPr>
              <w:spacing w:before="120"/>
              <w:jc w:val="both"/>
              <w:rPr>
                <w:rFonts w:ascii="Arial" w:eastAsia="Times New Roman" w:hAnsi="Arial" w:cs="Arial"/>
                <w:sz w:val="24"/>
                <w:szCs w:val="24"/>
              </w:rPr>
            </w:pPr>
            <w:r>
              <w:rPr>
                <w:rFonts w:ascii="Arial" w:hAnsi="Arial" w:cs="Arial"/>
                <w:color w:val="0B0C0C"/>
                <w:sz w:val="24"/>
                <w:szCs w:val="24"/>
                <w:shd w:val="clear" w:color="auto" w:fill="FFFFFF"/>
              </w:rPr>
              <w:t>In support of this, you are required to describe your organisation’s approach to m</w:t>
            </w:r>
            <w:r w:rsidR="00703F29">
              <w:rPr>
                <w:rFonts w:ascii="Arial" w:hAnsi="Arial" w:cs="Arial"/>
                <w:color w:val="0B0C0C"/>
                <w:sz w:val="24"/>
                <w:szCs w:val="24"/>
                <w:shd w:val="clear" w:color="auto" w:fill="FFFFFF"/>
              </w:rPr>
              <w:t xml:space="preserve">easuring and </w:t>
            </w:r>
            <w:r>
              <w:rPr>
                <w:rFonts w:ascii="Arial" w:hAnsi="Arial" w:cs="Arial"/>
                <w:color w:val="0B0C0C"/>
                <w:sz w:val="24"/>
                <w:szCs w:val="24"/>
                <w:shd w:val="clear" w:color="auto" w:fill="FFFFFF"/>
              </w:rPr>
              <w:t xml:space="preserve">reporting </w:t>
            </w:r>
            <w:r w:rsidR="00703F29">
              <w:rPr>
                <w:rFonts w:ascii="Arial" w:hAnsi="Arial" w:cs="Arial"/>
                <w:color w:val="0B0C0C"/>
                <w:sz w:val="24"/>
                <w:szCs w:val="24"/>
                <w:shd w:val="clear" w:color="auto" w:fill="FFFFFF"/>
              </w:rPr>
              <w:t xml:space="preserve">environmental impacts, through </w:t>
            </w:r>
            <w:r>
              <w:rPr>
                <w:rFonts w:ascii="Arial" w:hAnsi="Arial" w:cs="Arial"/>
                <w:color w:val="0B0C0C"/>
                <w:sz w:val="24"/>
                <w:szCs w:val="24"/>
                <w:shd w:val="clear" w:color="auto" w:fill="FFFFFF"/>
              </w:rPr>
              <w:t xml:space="preserve">the reduction in energy, greenhouse gas and transport emissions that you will make available through this Framework Agreement. </w:t>
            </w:r>
            <w:r w:rsidR="00CE0AF4">
              <w:rPr>
                <w:rFonts w:ascii="Arial" w:eastAsia="Times New Roman" w:hAnsi="Arial" w:cs="Arial"/>
                <w:sz w:val="24"/>
                <w:szCs w:val="24"/>
              </w:rPr>
              <w:t xml:space="preserve"> </w:t>
            </w:r>
          </w:p>
          <w:p w14:paraId="3693AD10" w14:textId="77777777" w:rsidR="00CE0AF4" w:rsidRDefault="00CE0AF4" w:rsidP="00703F29">
            <w:pPr>
              <w:tabs>
                <w:tab w:val="left" w:pos="9214"/>
              </w:tabs>
              <w:spacing w:before="60" w:after="120" w:line="240" w:lineRule="auto"/>
              <w:rPr>
                <w:rFonts w:ascii="Arial" w:eastAsia="Times New Roman" w:hAnsi="Arial" w:cs="Arial"/>
                <w:sz w:val="24"/>
                <w:szCs w:val="24"/>
              </w:rPr>
            </w:pPr>
            <w:r>
              <w:rPr>
                <w:rFonts w:ascii="Arial" w:eastAsia="Times New Roman" w:hAnsi="Arial" w:cs="Arial"/>
                <w:sz w:val="24"/>
                <w:szCs w:val="24"/>
              </w:rPr>
              <w:t xml:space="preserve">Your response must be </w:t>
            </w:r>
            <w:r w:rsidRPr="00E43C76">
              <w:rPr>
                <w:rFonts w:ascii="Arial" w:eastAsia="Times New Roman" w:hAnsi="Arial" w:cs="Arial"/>
                <w:sz w:val="24"/>
                <w:szCs w:val="24"/>
              </w:rPr>
              <w:t xml:space="preserve">in </w:t>
            </w:r>
            <w:r>
              <w:rPr>
                <w:rFonts w:ascii="Arial" w:eastAsia="Times New Roman" w:hAnsi="Arial" w:cs="Arial"/>
                <w:sz w:val="24"/>
                <w:szCs w:val="24"/>
              </w:rPr>
              <w:t xml:space="preserve">line with </w:t>
            </w:r>
            <w:r w:rsidRPr="00E43C76">
              <w:rPr>
                <w:rFonts w:ascii="Arial" w:eastAsia="Times New Roman" w:hAnsi="Arial" w:cs="Arial"/>
                <w:sz w:val="24"/>
                <w:szCs w:val="24"/>
              </w:rPr>
              <w:t xml:space="preserve">the </w:t>
            </w:r>
            <w:r w:rsidR="00DB4320">
              <w:rPr>
                <w:rFonts w:ascii="Arial" w:eastAsia="Times New Roman" w:hAnsi="Arial" w:cs="Arial"/>
                <w:sz w:val="24"/>
                <w:szCs w:val="24"/>
              </w:rPr>
              <w:t xml:space="preserve">requirements set </w:t>
            </w:r>
            <w:r w:rsidRPr="00E43C76">
              <w:rPr>
                <w:rFonts w:ascii="Arial" w:eastAsia="Times New Roman" w:hAnsi="Arial" w:cs="Arial"/>
                <w:sz w:val="24"/>
                <w:szCs w:val="24"/>
              </w:rPr>
              <w:t xml:space="preserve">out in the </w:t>
            </w:r>
            <w:r w:rsidR="00703F29" w:rsidRPr="00703F29">
              <w:rPr>
                <w:rFonts w:ascii="Arial" w:hAnsi="Arial" w:cs="Arial"/>
                <w:sz w:val="24"/>
                <w:szCs w:val="24"/>
              </w:rPr>
              <w:t>DEFRA Environmental Reporting Guidelines, which can be found here</w:t>
            </w:r>
            <w:r w:rsidR="00703F29">
              <w:rPr>
                <w:rFonts w:ascii="Arial" w:eastAsia="Times New Roman" w:hAnsi="Arial" w:cs="Arial"/>
                <w:sz w:val="24"/>
                <w:szCs w:val="24"/>
              </w:rPr>
              <w:t>:</w:t>
            </w:r>
          </w:p>
          <w:p w14:paraId="4A20ED5A" w14:textId="3EBA19C2" w:rsidR="00703F29" w:rsidRPr="00703F29" w:rsidRDefault="007C06E7" w:rsidP="00703F29">
            <w:pPr>
              <w:pBdr>
                <w:top w:val="nil"/>
                <w:left w:val="nil"/>
                <w:bottom w:val="nil"/>
                <w:right w:val="nil"/>
                <w:between w:val="nil"/>
              </w:pBdr>
              <w:tabs>
                <w:tab w:val="left" w:pos="1560"/>
                <w:tab w:val="left" w:pos="2552"/>
              </w:tabs>
              <w:spacing w:before="120"/>
              <w:jc w:val="both"/>
              <w:rPr>
                <w:rFonts w:ascii="Arial" w:hAnsi="Arial" w:cs="Arial"/>
                <w:sz w:val="24"/>
                <w:szCs w:val="24"/>
              </w:rPr>
            </w:pPr>
            <w:hyperlink r:id="rId10" w:history="1">
              <w:r w:rsidR="00703F29" w:rsidRPr="00703F29">
                <w:rPr>
                  <w:rFonts w:ascii="Arial" w:hAnsi="Arial" w:cs="Arial"/>
                  <w:color w:val="0000FF"/>
                  <w:sz w:val="24"/>
                  <w:szCs w:val="24"/>
                  <w:u w:val="single"/>
                </w:rPr>
                <w:t>https://www.gov.uk/guidance/measuring-and-reporting-environmental-impacts-guidance-for-businesses</w:t>
              </w:r>
            </w:hyperlink>
          </w:p>
        </w:tc>
      </w:tr>
      <w:tr w:rsidR="003C00E4" w:rsidRPr="00E43C76" w14:paraId="0BDB632D" w14:textId="77777777" w:rsidTr="009D40C8">
        <w:trPr>
          <w:trHeight w:val="416"/>
          <w:jc w:val="center"/>
        </w:trPr>
        <w:tc>
          <w:tcPr>
            <w:tcW w:w="9493" w:type="dxa"/>
            <w:gridSpan w:val="2"/>
            <w:shd w:val="clear" w:color="auto" w:fill="E2EFD9"/>
          </w:tcPr>
          <w:p w14:paraId="32F9048E" w14:textId="4FF348B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B</w:t>
            </w:r>
            <w:r>
              <w:rPr>
                <w:rFonts w:ascii="Arial" w:eastAsia="Times New Roman" w:hAnsi="Arial" w:cs="Arial"/>
                <w:b/>
                <w:sz w:val="24"/>
                <w:szCs w:val="24"/>
              </w:rPr>
              <w:t>2</w:t>
            </w:r>
            <w:r w:rsidRPr="00E43C76">
              <w:rPr>
                <w:rFonts w:ascii="Arial" w:eastAsia="Times New Roman" w:hAnsi="Arial" w:cs="Arial"/>
                <w:b/>
                <w:sz w:val="24"/>
                <w:szCs w:val="24"/>
              </w:rPr>
              <w:t xml:space="preserve"> Response Guidance</w:t>
            </w:r>
          </w:p>
          <w:p w14:paraId="16307FD9" w14:textId="77777777" w:rsidR="003C00E4" w:rsidRPr="00282151" w:rsidRDefault="003C00E4" w:rsidP="009D40C8">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5DA56D84" w14:textId="77777777" w:rsidR="003C00E4" w:rsidRPr="00E43C76" w:rsidRDefault="003C00E4" w:rsidP="009D40C8">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2E6737F2" w14:textId="77777777" w:rsidR="003C00E4" w:rsidRPr="004B3063" w:rsidRDefault="003C00E4" w:rsidP="009D40C8">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4B3063">
              <w:rPr>
                <w:rFonts w:ascii="Arial" w:hAnsi="Arial" w:cs="Arial"/>
                <w:sz w:val="24"/>
                <w:szCs w:val="24"/>
              </w:rPr>
              <w:t xml:space="preserve">your response must: </w:t>
            </w:r>
          </w:p>
          <w:p w14:paraId="2279AE6B" w14:textId="311571EE" w:rsidR="00CE0AF4" w:rsidRPr="00DB4320" w:rsidRDefault="00CE0AF4" w:rsidP="00DB4320">
            <w:pPr>
              <w:numPr>
                <w:ilvl w:val="0"/>
                <w:numId w:val="19"/>
              </w:numPr>
              <w:tabs>
                <w:tab w:val="left" w:pos="9214"/>
              </w:tabs>
              <w:spacing w:before="120" w:after="240" w:line="240" w:lineRule="auto"/>
              <w:jc w:val="both"/>
              <w:rPr>
                <w:rFonts w:ascii="Arial" w:hAnsi="Arial" w:cs="Arial"/>
                <w:sz w:val="24"/>
                <w:szCs w:val="24"/>
              </w:rPr>
            </w:pPr>
            <w:r w:rsidRPr="00DB4320">
              <w:rPr>
                <w:rFonts w:ascii="Arial" w:eastAsia="Times New Roman" w:hAnsi="Arial" w:cs="Arial"/>
                <w:sz w:val="24"/>
                <w:szCs w:val="24"/>
              </w:rPr>
              <w:t xml:space="preserve">Demonstrate how you will identify opportunities </w:t>
            </w:r>
            <w:r w:rsidR="00336D1E" w:rsidRPr="00DB4320">
              <w:rPr>
                <w:rFonts w:ascii="Arial" w:eastAsia="Times New Roman" w:hAnsi="Arial" w:cs="Arial"/>
                <w:sz w:val="24"/>
                <w:szCs w:val="24"/>
              </w:rPr>
              <w:t xml:space="preserve">to </w:t>
            </w:r>
            <w:r w:rsidRPr="00DB4320">
              <w:rPr>
                <w:rFonts w:ascii="Arial" w:eastAsia="Times New Roman" w:hAnsi="Arial" w:cs="Arial"/>
                <w:sz w:val="24"/>
                <w:szCs w:val="24"/>
              </w:rPr>
              <w:t>reduc</w:t>
            </w:r>
            <w:r w:rsidR="00336D1E" w:rsidRPr="00DB4320">
              <w:rPr>
                <w:rFonts w:ascii="Arial" w:eastAsia="Times New Roman" w:hAnsi="Arial" w:cs="Arial"/>
                <w:sz w:val="24"/>
                <w:szCs w:val="24"/>
              </w:rPr>
              <w:t>e</w:t>
            </w:r>
            <w:r w:rsidRPr="00DB4320">
              <w:rPr>
                <w:rFonts w:ascii="Arial" w:eastAsia="Times New Roman" w:hAnsi="Arial" w:cs="Arial"/>
                <w:sz w:val="24"/>
                <w:szCs w:val="24"/>
              </w:rPr>
              <w:t xml:space="preserve"> energy</w:t>
            </w:r>
            <w:r w:rsidR="004C2C51" w:rsidRPr="00DB4320">
              <w:rPr>
                <w:rFonts w:ascii="Arial" w:eastAsia="Times New Roman" w:hAnsi="Arial" w:cs="Arial"/>
                <w:sz w:val="24"/>
                <w:szCs w:val="24"/>
              </w:rPr>
              <w:t>,</w:t>
            </w:r>
            <w:r w:rsidRPr="00DB4320">
              <w:rPr>
                <w:rFonts w:ascii="Arial" w:eastAsia="Times New Roman" w:hAnsi="Arial" w:cs="Arial"/>
                <w:sz w:val="24"/>
                <w:szCs w:val="24"/>
              </w:rPr>
              <w:t xml:space="preserve"> greenhouse gas </w:t>
            </w:r>
            <w:r w:rsidR="004C2C51" w:rsidRPr="00DB4320">
              <w:rPr>
                <w:rFonts w:ascii="Arial" w:eastAsia="Times New Roman" w:hAnsi="Arial" w:cs="Arial"/>
                <w:sz w:val="24"/>
                <w:szCs w:val="24"/>
              </w:rPr>
              <w:t xml:space="preserve">and transport </w:t>
            </w:r>
            <w:r w:rsidRPr="00DB4320">
              <w:rPr>
                <w:rFonts w:ascii="Arial" w:eastAsia="Times New Roman" w:hAnsi="Arial" w:cs="Arial"/>
                <w:sz w:val="24"/>
                <w:szCs w:val="24"/>
              </w:rPr>
              <w:t xml:space="preserve">emissions through this Framework Agreement, </w:t>
            </w:r>
            <w:r w:rsidR="00336D1E" w:rsidRPr="00DB4320">
              <w:rPr>
                <w:rFonts w:ascii="Arial" w:eastAsia="Times New Roman" w:hAnsi="Arial" w:cs="Arial"/>
                <w:sz w:val="24"/>
                <w:szCs w:val="24"/>
              </w:rPr>
              <w:t xml:space="preserve">in accordance with the requirements set out in </w:t>
            </w:r>
            <w:r w:rsidRPr="00DB4320">
              <w:rPr>
                <w:rFonts w:ascii="Arial" w:eastAsia="Times New Roman" w:hAnsi="Arial" w:cs="Arial"/>
                <w:sz w:val="24"/>
                <w:szCs w:val="24"/>
              </w:rPr>
              <w:t>paragraph</w:t>
            </w:r>
            <w:r w:rsidR="004C2C51" w:rsidRPr="00DB4320">
              <w:rPr>
                <w:rFonts w:ascii="Arial" w:eastAsia="Times New Roman" w:hAnsi="Arial" w:cs="Arial"/>
                <w:sz w:val="24"/>
                <w:szCs w:val="24"/>
              </w:rPr>
              <w:t>s 3.7.6.5 and</w:t>
            </w:r>
            <w:r w:rsidRPr="00DB4320">
              <w:rPr>
                <w:rFonts w:ascii="Arial" w:eastAsia="Times New Roman" w:hAnsi="Arial" w:cs="Arial"/>
                <w:sz w:val="24"/>
                <w:szCs w:val="24"/>
              </w:rPr>
              <w:t xml:space="preserve"> 3.7.6.6</w:t>
            </w:r>
            <w:r w:rsidRPr="00DB4320">
              <w:rPr>
                <w:rFonts w:ascii="Arial" w:eastAsia="Times New Roman" w:hAnsi="Arial" w:cs="Arial"/>
                <w:color w:val="000000"/>
                <w:sz w:val="24"/>
                <w:szCs w:val="24"/>
              </w:rPr>
              <w:t>.</w:t>
            </w:r>
          </w:p>
          <w:p w14:paraId="71AB8F6A" w14:textId="383B5E55" w:rsidR="00CE0AF4" w:rsidRPr="00DB4320" w:rsidRDefault="004C2C51" w:rsidP="00CE0AF4">
            <w:pPr>
              <w:numPr>
                <w:ilvl w:val="0"/>
                <w:numId w:val="19"/>
              </w:numPr>
              <w:tabs>
                <w:tab w:val="left" w:pos="9214"/>
              </w:tabs>
              <w:spacing w:before="120" w:after="120" w:line="276" w:lineRule="auto"/>
              <w:rPr>
                <w:rFonts w:ascii="Arial" w:hAnsi="Arial" w:cs="Arial"/>
                <w:sz w:val="24"/>
                <w:szCs w:val="24"/>
              </w:rPr>
            </w:pPr>
            <w:r w:rsidRPr="00DB4320">
              <w:rPr>
                <w:rFonts w:ascii="Arial" w:eastAsia="Arial" w:hAnsi="Arial" w:cs="Arial"/>
                <w:sz w:val="24"/>
                <w:szCs w:val="24"/>
              </w:rPr>
              <w:t xml:space="preserve">Demonstrate how you will </w:t>
            </w:r>
            <w:r w:rsidR="00CE0AF4" w:rsidRPr="00DB4320">
              <w:rPr>
                <w:rFonts w:ascii="Arial" w:eastAsia="Arial" w:hAnsi="Arial" w:cs="Arial"/>
                <w:sz w:val="24"/>
                <w:szCs w:val="24"/>
              </w:rPr>
              <w:t>implement the</w:t>
            </w:r>
            <w:r w:rsidRPr="00DB4320">
              <w:rPr>
                <w:rFonts w:ascii="Arial" w:eastAsia="Arial" w:hAnsi="Arial" w:cs="Arial"/>
                <w:sz w:val="24"/>
                <w:szCs w:val="24"/>
              </w:rPr>
              <w:t xml:space="preserve"> opportunities </w:t>
            </w:r>
            <w:r w:rsidRPr="00DB4320">
              <w:rPr>
                <w:rFonts w:ascii="Arial" w:eastAsia="Times New Roman" w:hAnsi="Arial" w:cs="Arial"/>
                <w:sz w:val="24"/>
                <w:szCs w:val="24"/>
              </w:rPr>
              <w:t xml:space="preserve">to reduce these emissions through this Framework Agreement. </w:t>
            </w:r>
          </w:p>
          <w:p w14:paraId="24F397D7" w14:textId="77777777" w:rsidR="00DB4320" w:rsidRPr="00DB4320" w:rsidRDefault="00CE0AF4" w:rsidP="00DB4320">
            <w:pPr>
              <w:numPr>
                <w:ilvl w:val="0"/>
                <w:numId w:val="19"/>
              </w:numPr>
              <w:tabs>
                <w:tab w:val="left" w:pos="9214"/>
              </w:tabs>
              <w:spacing w:before="120" w:after="120" w:line="276" w:lineRule="auto"/>
              <w:rPr>
                <w:rFonts w:ascii="Arial" w:eastAsia="Times New Roman" w:hAnsi="Arial" w:cs="Arial"/>
                <w:color w:val="000000"/>
                <w:sz w:val="24"/>
                <w:szCs w:val="24"/>
              </w:rPr>
            </w:pPr>
            <w:r w:rsidRPr="00DB4320">
              <w:rPr>
                <w:rFonts w:ascii="Arial" w:eastAsia="Arial" w:hAnsi="Arial" w:cs="Arial"/>
                <w:sz w:val="24"/>
                <w:szCs w:val="24"/>
              </w:rPr>
              <w:t>Demonstrate how you will measure and report on the achieved reduction in energy</w:t>
            </w:r>
            <w:r w:rsidR="004C2C51" w:rsidRPr="00DB4320">
              <w:rPr>
                <w:rFonts w:ascii="Arial" w:eastAsia="Arial" w:hAnsi="Arial" w:cs="Arial"/>
                <w:sz w:val="24"/>
                <w:szCs w:val="24"/>
              </w:rPr>
              <w:t>,</w:t>
            </w:r>
            <w:r w:rsidRPr="00DB4320">
              <w:rPr>
                <w:rFonts w:ascii="Arial" w:eastAsia="Arial" w:hAnsi="Arial" w:cs="Arial"/>
                <w:sz w:val="24"/>
                <w:szCs w:val="24"/>
              </w:rPr>
              <w:t xml:space="preserve"> greenhouse gas </w:t>
            </w:r>
            <w:r w:rsidR="004C2C51" w:rsidRPr="00DB4320">
              <w:rPr>
                <w:rFonts w:ascii="Arial" w:eastAsia="Arial" w:hAnsi="Arial" w:cs="Arial"/>
                <w:sz w:val="24"/>
                <w:szCs w:val="24"/>
              </w:rPr>
              <w:t xml:space="preserve">and transport </w:t>
            </w:r>
            <w:r w:rsidRPr="00DB4320">
              <w:rPr>
                <w:rFonts w:ascii="Arial" w:eastAsia="Arial" w:hAnsi="Arial" w:cs="Arial"/>
                <w:sz w:val="24"/>
                <w:szCs w:val="24"/>
              </w:rPr>
              <w:t>emissions</w:t>
            </w:r>
            <w:r w:rsidR="00DB4320" w:rsidRPr="00DB4320">
              <w:rPr>
                <w:rFonts w:ascii="Arial" w:eastAsia="Arial" w:hAnsi="Arial" w:cs="Arial"/>
                <w:sz w:val="24"/>
                <w:szCs w:val="24"/>
              </w:rPr>
              <w:t xml:space="preserve"> </w:t>
            </w:r>
            <w:r w:rsidR="00DB4320" w:rsidRPr="00DB4320">
              <w:rPr>
                <w:rFonts w:ascii="Arial" w:eastAsia="Times New Roman" w:hAnsi="Arial" w:cs="Arial"/>
                <w:sz w:val="24"/>
                <w:szCs w:val="24"/>
              </w:rPr>
              <w:t>in accordance with the requirements set out in paragraphs 3.7.6.5 and 3.7.6.6</w:t>
            </w:r>
            <w:r w:rsidR="00DB4320" w:rsidRPr="00DB4320">
              <w:rPr>
                <w:rFonts w:ascii="Arial" w:eastAsia="Times New Roman" w:hAnsi="Arial" w:cs="Arial"/>
                <w:color w:val="000000"/>
                <w:sz w:val="24"/>
                <w:szCs w:val="24"/>
              </w:rPr>
              <w:t>.</w:t>
            </w:r>
          </w:p>
          <w:p w14:paraId="48D8B7E8" w14:textId="661160FD" w:rsidR="004C2C51" w:rsidRPr="00DB4320" w:rsidRDefault="004C2C51" w:rsidP="004C2C51">
            <w:pPr>
              <w:numPr>
                <w:ilvl w:val="0"/>
                <w:numId w:val="19"/>
              </w:numPr>
              <w:tabs>
                <w:tab w:val="left" w:pos="9214"/>
              </w:tabs>
              <w:spacing w:before="120" w:after="120" w:line="276" w:lineRule="auto"/>
              <w:rPr>
                <w:rFonts w:ascii="Arial" w:hAnsi="Arial" w:cs="Arial"/>
                <w:sz w:val="24"/>
                <w:szCs w:val="24"/>
              </w:rPr>
            </w:pPr>
            <w:r w:rsidRPr="00DB4320">
              <w:rPr>
                <w:rFonts w:ascii="Arial" w:eastAsia="Times New Roman" w:hAnsi="Arial" w:cs="Arial"/>
                <w:sz w:val="24"/>
                <w:szCs w:val="24"/>
              </w:rPr>
              <w:t>Demonstrate</w:t>
            </w:r>
            <w:r w:rsidRPr="00DB4320">
              <w:rPr>
                <w:rFonts w:ascii="Arial" w:eastAsia="Arial" w:hAnsi="Arial" w:cs="Arial"/>
                <w:sz w:val="24"/>
                <w:szCs w:val="24"/>
              </w:rPr>
              <w:t xml:space="preserve"> how you will use your market knowledge and experience to influence and work with CCS to agree water use reduction and carbon reduction targets, </w:t>
            </w:r>
            <w:r w:rsidRPr="00DB4320">
              <w:rPr>
                <w:rFonts w:ascii="Arial" w:eastAsia="Arial" w:hAnsi="Arial" w:cs="Arial"/>
                <w:sz w:val="24"/>
                <w:szCs w:val="24"/>
              </w:rPr>
              <w:lastRenderedPageBreak/>
              <w:t xml:space="preserve">throughout this Framework Agreement, as set out in paragraphs 3.7.6.5.1 and 3.7.6.6.1.   </w:t>
            </w:r>
          </w:p>
          <w:p w14:paraId="63EC483C" w14:textId="77777777" w:rsidR="003C00E4" w:rsidRPr="0026193D" w:rsidRDefault="003C00E4" w:rsidP="009D40C8">
            <w:pPr>
              <w:tabs>
                <w:tab w:val="left" w:pos="9214"/>
              </w:tabs>
              <w:spacing w:before="120" w:after="120" w:line="240" w:lineRule="auto"/>
              <w:jc w:val="both"/>
              <w:rPr>
                <w:rFonts w:ascii="Arial" w:eastAsia="Times New Roman" w:hAnsi="Arial" w:cs="Arial"/>
                <w:sz w:val="24"/>
                <w:szCs w:val="24"/>
              </w:rPr>
            </w:pPr>
            <w:r w:rsidRPr="00804C45">
              <w:rPr>
                <w:rFonts w:ascii="Arial" w:eastAsia="Times New Roman" w:hAnsi="Arial" w:cs="Arial"/>
                <w:sz w:val="24"/>
                <w:szCs w:val="24"/>
              </w:rPr>
              <w:t>Responses should be limited to, and focused on the question and component parts posed. You should</w:t>
            </w:r>
            <w:r w:rsidRPr="0026193D">
              <w:rPr>
                <w:rFonts w:ascii="Arial" w:eastAsia="Times New Roman" w:hAnsi="Arial" w:cs="Arial"/>
                <w:sz w:val="24"/>
                <w:szCs w:val="24"/>
              </w:rPr>
              <w:t xml:space="preserve"> refrain from making generalised statements and providing information not relevant to the topic.  </w:t>
            </w:r>
          </w:p>
          <w:p w14:paraId="7A9C03FA" w14:textId="77777777" w:rsidR="003C00E4" w:rsidRPr="0026193D" w:rsidRDefault="003C00E4" w:rsidP="009D40C8">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E519A63" w14:textId="77777777" w:rsidR="003C00E4" w:rsidRPr="008F050C" w:rsidRDefault="003C00E4" w:rsidP="009D40C8">
            <w:pPr>
              <w:tabs>
                <w:tab w:val="left" w:pos="9214"/>
              </w:tabs>
              <w:spacing w:before="120" w:after="120" w:line="240" w:lineRule="auto"/>
              <w:ind w:right="57"/>
              <w:jc w:val="both"/>
              <w:rPr>
                <w:rFonts w:ascii="Arial" w:eastAsia="Times New Roman" w:hAnsi="Arial" w:cs="Arial"/>
                <w:b/>
                <w:sz w:val="24"/>
                <w:szCs w:val="24"/>
              </w:rPr>
            </w:pPr>
            <w:r w:rsidRPr="00A60F25">
              <w:rPr>
                <w:rFonts w:ascii="Arial" w:eastAsia="Times New Roman" w:hAnsi="Arial" w:cs="Arial"/>
                <w:b/>
                <w:sz w:val="24"/>
                <w:szCs w:val="24"/>
              </w:rPr>
              <w:t>Maximum character count – 8,000</w:t>
            </w:r>
            <w:r w:rsidRPr="008F050C">
              <w:rPr>
                <w:rFonts w:ascii="Arial" w:eastAsia="Times New Roman" w:hAnsi="Arial" w:cs="Arial"/>
                <w:b/>
                <w:sz w:val="24"/>
                <w:szCs w:val="24"/>
              </w:rPr>
              <w:t xml:space="preserve"> characters including spaces and punctuation. </w:t>
            </w:r>
          </w:p>
          <w:p w14:paraId="2B9C9884" w14:textId="77777777" w:rsidR="003C00E4" w:rsidRPr="008F050C" w:rsidRDefault="003C00E4" w:rsidP="009D40C8">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193BD8C" w14:textId="77777777" w:rsidR="003C00E4" w:rsidRPr="00E43C76" w:rsidRDefault="003C00E4" w:rsidP="009D40C8">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3C00E4" w:rsidRPr="00E43C76" w14:paraId="7AACA063" w14:textId="77777777" w:rsidTr="009D40C8">
        <w:trPr>
          <w:trHeight w:val="416"/>
          <w:jc w:val="center"/>
        </w:trPr>
        <w:tc>
          <w:tcPr>
            <w:tcW w:w="1413" w:type="dxa"/>
            <w:shd w:val="clear" w:color="auto" w:fill="FFFFCC"/>
            <w:vAlign w:val="center"/>
          </w:tcPr>
          <w:p w14:paraId="7A787B7A"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7B25F81E"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3C00E4" w:rsidRPr="00E43C76" w14:paraId="5B46A203" w14:textId="77777777" w:rsidTr="009D40C8">
        <w:trPr>
          <w:trHeight w:val="416"/>
          <w:jc w:val="center"/>
        </w:trPr>
        <w:tc>
          <w:tcPr>
            <w:tcW w:w="1413" w:type="dxa"/>
            <w:shd w:val="clear" w:color="auto" w:fill="FFFFCC"/>
            <w:vAlign w:val="center"/>
          </w:tcPr>
          <w:p w14:paraId="4B920228"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3B698CAD" w14:textId="77777777" w:rsidR="003C00E4" w:rsidRPr="00E43C76" w:rsidRDefault="003C00E4" w:rsidP="009D40C8">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3C00E4" w:rsidRPr="00E43C76" w14:paraId="07091737" w14:textId="77777777" w:rsidTr="009D40C8">
        <w:trPr>
          <w:trHeight w:val="416"/>
          <w:jc w:val="center"/>
        </w:trPr>
        <w:tc>
          <w:tcPr>
            <w:tcW w:w="1413" w:type="dxa"/>
            <w:shd w:val="clear" w:color="auto" w:fill="FFFFCC"/>
            <w:vAlign w:val="center"/>
          </w:tcPr>
          <w:p w14:paraId="3FC22CC6"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173C800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3C00E4" w:rsidRPr="00E43C76" w14:paraId="6B9D2A0B" w14:textId="77777777" w:rsidTr="009D40C8">
        <w:trPr>
          <w:trHeight w:val="416"/>
          <w:jc w:val="center"/>
        </w:trPr>
        <w:tc>
          <w:tcPr>
            <w:tcW w:w="1413" w:type="dxa"/>
            <w:shd w:val="clear" w:color="auto" w:fill="FFFFCC"/>
            <w:vAlign w:val="center"/>
          </w:tcPr>
          <w:p w14:paraId="02CC5E12"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754177C8" w14:textId="77777777" w:rsidR="003C00E4" w:rsidRPr="00E43C76" w:rsidRDefault="003C00E4" w:rsidP="009D40C8">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3C00E4" w:rsidRPr="00E43C76" w14:paraId="4BC45A87" w14:textId="77777777" w:rsidTr="009D40C8">
        <w:trPr>
          <w:trHeight w:val="416"/>
          <w:jc w:val="center"/>
        </w:trPr>
        <w:tc>
          <w:tcPr>
            <w:tcW w:w="1413" w:type="dxa"/>
            <w:shd w:val="clear" w:color="auto" w:fill="FFFFCC"/>
            <w:vAlign w:val="center"/>
          </w:tcPr>
          <w:p w14:paraId="0762D89E"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761CD92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1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3C00E4" w:rsidRPr="00E43C76" w14:paraId="4AD1C559" w14:textId="77777777" w:rsidTr="009D40C8">
        <w:trPr>
          <w:trHeight w:val="416"/>
          <w:jc w:val="center"/>
        </w:trPr>
        <w:tc>
          <w:tcPr>
            <w:tcW w:w="1413" w:type="dxa"/>
            <w:shd w:val="clear" w:color="auto" w:fill="FFFFCC"/>
            <w:vAlign w:val="center"/>
          </w:tcPr>
          <w:p w14:paraId="46D1DC76"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7C037886" w14:textId="77777777" w:rsidR="003C00E4" w:rsidRPr="00E43C76" w:rsidRDefault="003C00E4" w:rsidP="009D40C8">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d) of the response guidance above. </w:t>
            </w:r>
          </w:p>
          <w:p w14:paraId="2C33AED5" w14:textId="77777777" w:rsidR="003C00E4" w:rsidRPr="00E43C76" w:rsidRDefault="003C00E4" w:rsidP="009D40C8">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55C6E87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0BEFAD0F" w14:textId="56F83BE8" w:rsidR="00E1344E" w:rsidRDefault="00E1344E" w:rsidP="002008BC">
      <w:pPr>
        <w:spacing w:before="120" w:after="120" w:line="240" w:lineRule="auto"/>
        <w:ind w:left="57" w:right="57"/>
        <w:contextualSpacing/>
        <w:rPr>
          <w:rFonts w:ascii="Arial" w:hAnsi="Arial" w:cs="Arial"/>
        </w:rPr>
      </w:pPr>
      <w:r>
        <w:rPr>
          <w:rFonts w:ascii="Arial" w:hAnsi="Arial" w:cs="Arial"/>
        </w:rPr>
        <w:br w:type="page"/>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A60F25" w:rsidRPr="00E43C76" w14:paraId="6F7788B8" w14:textId="77777777" w:rsidTr="004B3063">
        <w:trPr>
          <w:trHeight w:val="439"/>
          <w:jc w:val="center"/>
        </w:trPr>
        <w:tc>
          <w:tcPr>
            <w:tcW w:w="9493" w:type="dxa"/>
            <w:gridSpan w:val="2"/>
            <w:shd w:val="clear" w:color="auto" w:fill="D9D9D9" w:themeFill="background1" w:themeFillShade="D9"/>
            <w:vAlign w:val="center"/>
          </w:tcPr>
          <w:p w14:paraId="2830B409" w14:textId="761E3006" w:rsidR="00A60F25" w:rsidRPr="00E43C76" w:rsidRDefault="002D17FD" w:rsidP="002D17FD">
            <w:pPr>
              <w:tabs>
                <w:tab w:val="left" w:pos="9214"/>
              </w:tabs>
              <w:spacing w:before="120" w:after="120" w:line="240" w:lineRule="auto"/>
              <w:rPr>
                <w:rFonts w:ascii="Arial" w:eastAsia="Times New Roman" w:hAnsi="Arial" w:cs="Arial"/>
                <w:sz w:val="24"/>
                <w:szCs w:val="24"/>
              </w:rPr>
            </w:pPr>
            <w:r>
              <w:rPr>
                <w:rFonts w:ascii="Arial" w:eastAsia="Times New Roman" w:hAnsi="Arial" w:cs="Arial"/>
                <w:b/>
                <w:sz w:val="24"/>
                <w:szCs w:val="24"/>
              </w:rPr>
              <w:lastRenderedPageBreak/>
              <w:t>B3 Complaints Procedure</w:t>
            </w:r>
            <w:r w:rsidR="004B3063">
              <w:rPr>
                <w:rFonts w:ascii="Arial" w:eastAsia="Times New Roman" w:hAnsi="Arial" w:cs="Arial"/>
                <w:b/>
                <w:sz w:val="24"/>
                <w:szCs w:val="24"/>
              </w:rPr>
              <w:t xml:space="preserve"> </w:t>
            </w:r>
            <w:r w:rsidR="00A60F25">
              <w:rPr>
                <w:rFonts w:ascii="Arial" w:eastAsia="Times New Roman" w:hAnsi="Arial" w:cs="Arial"/>
                <w:b/>
                <w:sz w:val="24"/>
                <w:szCs w:val="24"/>
              </w:rPr>
              <w:t>– All Lots (1-3</w:t>
            </w:r>
            <w:r w:rsidR="00A60F25" w:rsidRPr="00E43C76">
              <w:rPr>
                <w:rFonts w:ascii="Arial" w:eastAsia="Times New Roman" w:hAnsi="Arial" w:cs="Arial"/>
                <w:b/>
                <w:sz w:val="24"/>
                <w:szCs w:val="24"/>
              </w:rPr>
              <w:t>)</w:t>
            </w:r>
          </w:p>
        </w:tc>
      </w:tr>
      <w:tr w:rsidR="00A60F25" w:rsidRPr="00E43C76" w14:paraId="342E3D7E" w14:textId="77777777" w:rsidTr="004B3063">
        <w:trPr>
          <w:trHeight w:val="1125"/>
          <w:jc w:val="center"/>
        </w:trPr>
        <w:tc>
          <w:tcPr>
            <w:tcW w:w="9493" w:type="dxa"/>
            <w:gridSpan w:val="2"/>
          </w:tcPr>
          <w:p w14:paraId="57C4F7AC" w14:textId="081BD9AF" w:rsidR="00A60F25" w:rsidRDefault="00A60F25" w:rsidP="004B3063">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1B398123" w14:textId="3A236BD5" w:rsidR="004B3063" w:rsidRDefault="004B3063" w:rsidP="004B3063">
            <w:pPr>
              <w:spacing w:before="120"/>
              <w:jc w:val="both"/>
              <w:rPr>
                <w:rFonts w:ascii="Arial" w:hAnsi="Arial" w:cs="Arial"/>
                <w:sz w:val="24"/>
                <w:szCs w:val="24"/>
              </w:rPr>
            </w:pPr>
            <w:r>
              <w:rPr>
                <w:rFonts w:ascii="Arial" w:hAnsi="Arial" w:cs="Arial"/>
                <w:sz w:val="24"/>
                <w:szCs w:val="24"/>
              </w:rPr>
              <w:t xml:space="preserve">CCS requires the Supplier to operate and maintain a clearly defined process for the management of complaints received from Buyers and/or CCS, as set out in paragraph 3.4 of Framework Schedule 1 (Specification).  </w:t>
            </w:r>
          </w:p>
          <w:p w14:paraId="546EA7F5" w14:textId="36A8720F" w:rsidR="004B3063" w:rsidRPr="004B3063" w:rsidRDefault="004B3063" w:rsidP="004B3063">
            <w:pPr>
              <w:spacing w:before="120"/>
              <w:jc w:val="both"/>
              <w:rPr>
                <w:rFonts w:ascii="Arial" w:eastAsia="Times New Roman" w:hAnsi="Arial" w:cs="Arial"/>
                <w:sz w:val="24"/>
                <w:szCs w:val="24"/>
              </w:rPr>
            </w:pPr>
            <w:r>
              <w:rPr>
                <w:rFonts w:ascii="Arial" w:hAnsi="Arial" w:cs="Arial"/>
                <w:color w:val="000000"/>
                <w:sz w:val="24"/>
                <w:szCs w:val="24"/>
              </w:rPr>
              <w:t xml:space="preserve">You are required to describe how you will manage the complaints received from Buyers and/or CCS throughout the duration of the Framework Agreement and Call-Off Contracts. </w:t>
            </w:r>
          </w:p>
        </w:tc>
      </w:tr>
      <w:tr w:rsidR="00A60F25" w:rsidRPr="00E43C76" w14:paraId="404DEC87" w14:textId="77777777" w:rsidTr="004B3063">
        <w:trPr>
          <w:trHeight w:val="416"/>
          <w:jc w:val="center"/>
        </w:trPr>
        <w:tc>
          <w:tcPr>
            <w:tcW w:w="9493" w:type="dxa"/>
            <w:gridSpan w:val="2"/>
            <w:shd w:val="clear" w:color="auto" w:fill="E2EFD9"/>
          </w:tcPr>
          <w:p w14:paraId="6CF9DC4B" w14:textId="2DEF4070"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B</w:t>
            </w:r>
            <w:r>
              <w:rPr>
                <w:rFonts w:ascii="Arial" w:eastAsia="Times New Roman" w:hAnsi="Arial" w:cs="Arial"/>
                <w:b/>
                <w:sz w:val="24"/>
                <w:szCs w:val="24"/>
              </w:rPr>
              <w:t>3</w:t>
            </w:r>
            <w:r w:rsidRPr="00E43C76">
              <w:rPr>
                <w:rFonts w:ascii="Arial" w:eastAsia="Times New Roman" w:hAnsi="Arial" w:cs="Arial"/>
                <w:b/>
                <w:sz w:val="24"/>
                <w:szCs w:val="24"/>
              </w:rPr>
              <w:t xml:space="preserve"> Response Guidance</w:t>
            </w:r>
          </w:p>
          <w:p w14:paraId="48851B10" w14:textId="77777777" w:rsidR="00A60F25" w:rsidRPr="00282151" w:rsidRDefault="00A60F25" w:rsidP="004B3063">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356C0B5B" w14:textId="77777777" w:rsidR="00A60F25" w:rsidRPr="00E43C76" w:rsidRDefault="00A60F25" w:rsidP="004B3063">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0CFC7409" w14:textId="77777777" w:rsidR="00A60F25" w:rsidRPr="004B3063" w:rsidRDefault="00A60F25" w:rsidP="004B3063">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4B3063">
              <w:rPr>
                <w:rFonts w:ascii="Arial" w:hAnsi="Arial" w:cs="Arial"/>
                <w:sz w:val="24"/>
                <w:szCs w:val="24"/>
              </w:rPr>
              <w:t xml:space="preserve">your response must: </w:t>
            </w:r>
          </w:p>
          <w:p w14:paraId="4BFC25CE" w14:textId="6E6DCE75" w:rsidR="00A60F25" w:rsidRPr="00804C45" w:rsidRDefault="004B3063" w:rsidP="006008F5">
            <w:pPr>
              <w:numPr>
                <w:ilvl w:val="0"/>
                <w:numId w:val="29"/>
              </w:numPr>
              <w:tabs>
                <w:tab w:val="left" w:pos="9214"/>
              </w:tabs>
              <w:spacing w:before="120" w:after="240" w:line="240" w:lineRule="auto"/>
              <w:jc w:val="both"/>
              <w:rPr>
                <w:rFonts w:ascii="Arial" w:hAnsi="Arial" w:cs="Arial"/>
                <w:sz w:val="24"/>
                <w:szCs w:val="24"/>
              </w:rPr>
            </w:pPr>
            <w:r w:rsidRPr="004B3063">
              <w:rPr>
                <w:rFonts w:ascii="Arial" w:eastAsia="Times New Roman" w:hAnsi="Arial" w:cs="Arial"/>
                <w:sz w:val="24"/>
                <w:szCs w:val="24"/>
              </w:rPr>
              <w:t xml:space="preserve">Demonstrate the process you will have in place for recording, acknowledging and </w:t>
            </w:r>
            <w:r w:rsidRPr="00804C45">
              <w:rPr>
                <w:rFonts w:ascii="Arial" w:eastAsia="Times New Roman" w:hAnsi="Arial" w:cs="Arial"/>
                <w:sz w:val="24"/>
                <w:szCs w:val="24"/>
              </w:rPr>
              <w:t xml:space="preserve">analysing complaints received directly from Buyers and/or CCS, </w:t>
            </w:r>
            <w:r w:rsidR="00804C45" w:rsidRPr="00804C45">
              <w:rPr>
                <w:rFonts w:ascii="Arial" w:eastAsia="Times New Roman" w:hAnsi="Arial" w:cs="Arial"/>
                <w:sz w:val="24"/>
                <w:szCs w:val="24"/>
              </w:rPr>
              <w:t xml:space="preserve">in accordance with </w:t>
            </w:r>
            <w:r w:rsidRPr="00804C45">
              <w:rPr>
                <w:rFonts w:ascii="Arial" w:eastAsia="Times New Roman" w:hAnsi="Arial" w:cs="Arial"/>
                <w:sz w:val="24"/>
                <w:szCs w:val="24"/>
              </w:rPr>
              <w:t>paragraph 3.4 of Framework Schedule 1 (Specification);</w:t>
            </w:r>
          </w:p>
          <w:p w14:paraId="234333F1" w14:textId="1B290B3A" w:rsidR="00A60F25" w:rsidRPr="00804C45" w:rsidRDefault="004B3063"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how you will deliver effective and timely responses to </w:t>
            </w:r>
            <w:r w:rsidR="00804C45" w:rsidRPr="00804C45">
              <w:rPr>
                <w:rFonts w:ascii="Arial" w:eastAsia="Times New Roman" w:hAnsi="Arial" w:cs="Arial"/>
                <w:sz w:val="24"/>
                <w:szCs w:val="24"/>
              </w:rPr>
              <w:t>Buyers and/or CCS including the methods of communication</w:t>
            </w:r>
            <w:r w:rsidR="006C66F1">
              <w:rPr>
                <w:rFonts w:ascii="Arial" w:eastAsia="Times New Roman" w:hAnsi="Arial" w:cs="Arial"/>
                <w:sz w:val="24"/>
                <w:szCs w:val="24"/>
              </w:rPr>
              <w:t xml:space="preserve"> to be used</w:t>
            </w:r>
            <w:r w:rsidR="00804C45" w:rsidRPr="00804C45">
              <w:rPr>
                <w:rFonts w:ascii="Arial" w:eastAsia="Times New Roman" w:hAnsi="Arial" w:cs="Arial"/>
                <w:sz w:val="24"/>
                <w:szCs w:val="24"/>
              </w:rPr>
              <w:t xml:space="preserve">, </w:t>
            </w:r>
            <w:r w:rsidRPr="00804C45">
              <w:rPr>
                <w:rFonts w:ascii="Arial" w:eastAsia="Times New Roman" w:hAnsi="Arial" w:cs="Arial"/>
                <w:sz w:val="24"/>
                <w:szCs w:val="24"/>
              </w:rPr>
              <w:t>within the timescales specified in paragraph 3.4</w:t>
            </w:r>
            <w:r w:rsidR="00804C45" w:rsidRPr="00804C45">
              <w:rPr>
                <w:rFonts w:ascii="Arial" w:eastAsia="Times New Roman" w:hAnsi="Arial" w:cs="Arial"/>
                <w:sz w:val="24"/>
                <w:szCs w:val="24"/>
              </w:rPr>
              <w:t>.2</w:t>
            </w:r>
            <w:r w:rsidRPr="00804C45">
              <w:rPr>
                <w:rFonts w:ascii="Arial" w:eastAsia="Times New Roman" w:hAnsi="Arial" w:cs="Arial"/>
                <w:sz w:val="24"/>
                <w:szCs w:val="24"/>
              </w:rPr>
              <w:t xml:space="preserve"> </w:t>
            </w:r>
            <w:r w:rsidR="00804C45" w:rsidRPr="00804C45">
              <w:rPr>
                <w:rFonts w:ascii="Arial" w:eastAsia="Times New Roman" w:hAnsi="Arial" w:cs="Arial"/>
                <w:sz w:val="24"/>
                <w:szCs w:val="24"/>
              </w:rPr>
              <w:t xml:space="preserve">of Framework Schedule 1 (Specification); </w:t>
            </w:r>
          </w:p>
          <w:p w14:paraId="126D3458" w14:textId="7C3C7632" w:rsidR="00A60F25" w:rsidRPr="00804C45" w:rsidRDefault="00804C45"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how you will manage and track the progress of individual complaints starting from initiation through to final resolution, as set out in paragraph 3.4.2 of Framework Schedule 1 (Specification); </w:t>
            </w:r>
          </w:p>
          <w:p w14:paraId="027DC19B" w14:textId="08E4972F" w:rsidR="00A60F25" w:rsidRPr="00804C45" w:rsidRDefault="00804C45"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the escalation process you will have in place for complaints to ensure that a satisfactory resolution is established in a manner that is mutually acceptable to both parties, as set out in paragraph 3.4.2 of Framework Schedule 1 (Specification). </w:t>
            </w:r>
          </w:p>
          <w:p w14:paraId="387A1FC2" w14:textId="22323C35" w:rsidR="00A60F25" w:rsidRPr="0026193D" w:rsidRDefault="00804C45" w:rsidP="004B3063">
            <w:pPr>
              <w:tabs>
                <w:tab w:val="left" w:pos="9214"/>
              </w:tabs>
              <w:spacing w:before="120" w:after="120" w:line="240" w:lineRule="auto"/>
              <w:jc w:val="both"/>
              <w:rPr>
                <w:rFonts w:ascii="Arial" w:eastAsia="Times New Roman" w:hAnsi="Arial" w:cs="Arial"/>
                <w:sz w:val="24"/>
                <w:szCs w:val="24"/>
              </w:rPr>
            </w:pPr>
            <w:r w:rsidRPr="00804C45">
              <w:rPr>
                <w:rFonts w:ascii="Arial" w:eastAsia="Times New Roman" w:hAnsi="Arial" w:cs="Arial"/>
                <w:sz w:val="24"/>
                <w:szCs w:val="24"/>
              </w:rPr>
              <w:t>R</w:t>
            </w:r>
            <w:r w:rsidR="00A60F25" w:rsidRPr="00804C45">
              <w:rPr>
                <w:rFonts w:ascii="Arial" w:eastAsia="Times New Roman" w:hAnsi="Arial" w:cs="Arial"/>
                <w:sz w:val="24"/>
                <w:szCs w:val="24"/>
              </w:rPr>
              <w:t>esponses should be limited to, and focused on the question and component parts posed. You should</w:t>
            </w:r>
            <w:r w:rsidR="00A60F25" w:rsidRPr="0026193D">
              <w:rPr>
                <w:rFonts w:ascii="Arial" w:eastAsia="Times New Roman" w:hAnsi="Arial" w:cs="Arial"/>
                <w:sz w:val="24"/>
                <w:szCs w:val="24"/>
              </w:rPr>
              <w:t xml:space="preserve"> refrain from making generalised statements and providing information not relevant to the topic.  </w:t>
            </w:r>
          </w:p>
          <w:p w14:paraId="4021317D" w14:textId="77777777" w:rsidR="00A60F25" w:rsidRPr="0026193D" w:rsidRDefault="00A60F25" w:rsidP="004B3063">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54746459" w14:textId="77777777" w:rsidR="00A60F25" w:rsidRPr="008F050C" w:rsidRDefault="00A60F25" w:rsidP="004B3063">
            <w:pPr>
              <w:tabs>
                <w:tab w:val="left" w:pos="9214"/>
              </w:tabs>
              <w:spacing w:before="120" w:after="120" w:line="240" w:lineRule="auto"/>
              <w:ind w:right="57"/>
              <w:jc w:val="both"/>
              <w:rPr>
                <w:rFonts w:ascii="Arial" w:eastAsia="Times New Roman" w:hAnsi="Arial" w:cs="Arial"/>
                <w:b/>
                <w:sz w:val="24"/>
                <w:szCs w:val="24"/>
              </w:rPr>
            </w:pPr>
            <w:r w:rsidRPr="00A60F25">
              <w:rPr>
                <w:rFonts w:ascii="Arial" w:eastAsia="Times New Roman" w:hAnsi="Arial" w:cs="Arial"/>
                <w:b/>
                <w:sz w:val="24"/>
                <w:szCs w:val="24"/>
              </w:rPr>
              <w:t>Maximum character count – 8,000</w:t>
            </w:r>
            <w:r w:rsidRPr="008F050C">
              <w:rPr>
                <w:rFonts w:ascii="Arial" w:eastAsia="Times New Roman" w:hAnsi="Arial" w:cs="Arial"/>
                <w:b/>
                <w:sz w:val="24"/>
                <w:szCs w:val="24"/>
              </w:rPr>
              <w:t xml:space="preserve"> characters including spaces and punctuation. </w:t>
            </w:r>
          </w:p>
          <w:p w14:paraId="103A7F4E" w14:textId="77777777" w:rsidR="00A60F25" w:rsidRPr="008F050C" w:rsidRDefault="00A60F25" w:rsidP="004B3063">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2F328610" w14:textId="77777777" w:rsidR="00A60F25" w:rsidRPr="00E43C76" w:rsidRDefault="00A60F25" w:rsidP="004B3063">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A60F25" w:rsidRPr="00E43C76" w14:paraId="7C89A4D1" w14:textId="77777777" w:rsidTr="004B3063">
        <w:trPr>
          <w:trHeight w:val="416"/>
          <w:jc w:val="center"/>
        </w:trPr>
        <w:tc>
          <w:tcPr>
            <w:tcW w:w="1413" w:type="dxa"/>
            <w:shd w:val="clear" w:color="auto" w:fill="FFFFCC"/>
            <w:vAlign w:val="center"/>
          </w:tcPr>
          <w:p w14:paraId="0877D349"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77F13BA2"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A60F25" w:rsidRPr="00E43C76" w14:paraId="085BF501" w14:textId="77777777" w:rsidTr="004B3063">
        <w:trPr>
          <w:trHeight w:val="416"/>
          <w:jc w:val="center"/>
        </w:trPr>
        <w:tc>
          <w:tcPr>
            <w:tcW w:w="1413" w:type="dxa"/>
            <w:shd w:val="clear" w:color="auto" w:fill="FFFFCC"/>
            <w:vAlign w:val="center"/>
          </w:tcPr>
          <w:p w14:paraId="4784E694"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508E90F5" w14:textId="77777777" w:rsidR="00A60F25" w:rsidRPr="00E43C76" w:rsidRDefault="00A60F25" w:rsidP="004B3063">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A60F25" w:rsidRPr="00E43C76" w14:paraId="30D9A65D" w14:textId="77777777" w:rsidTr="004B3063">
        <w:trPr>
          <w:trHeight w:val="416"/>
          <w:jc w:val="center"/>
        </w:trPr>
        <w:tc>
          <w:tcPr>
            <w:tcW w:w="1413" w:type="dxa"/>
            <w:shd w:val="clear" w:color="auto" w:fill="FFFFCC"/>
            <w:vAlign w:val="center"/>
          </w:tcPr>
          <w:p w14:paraId="4AD2CD5A"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141CD30F"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60F25" w:rsidRPr="00E43C76" w14:paraId="688166E3" w14:textId="77777777" w:rsidTr="004B3063">
        <w:trPr>
          <w:trHeight w:val="416"/>
          <w:jc w:val="center"/>
        </w:trPr>
        <w:tc>
          <w:tcPr>
            <w:tcW w:w="1413" w:type="dxa"/>
            <w:shd w:val="clear" w:color="auto" w:fill="FFFFCC"/>
            <w:vAlign w:val="center"/>
          </w:tcPr>
          <w:p w14:paraId="28D0154E"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51CE0ACE" w14:textId="77777777" w:rsidR="00A60F25" w:rsidRPr="00E43C76" w:rsidRDefault="00A60F25" w:rsidP="004B3063">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A60F25" w:rsidRPr="00E43C76" w14:paraId="61B93A07" w14:textId="77777777" w:rsidTr="004B3063">
        <w:trPr>
          <w:trHeight w:val="416"/>
          <w:jc w:val="center"/>
        </w:trPr>
        <w:tc>
          <w:tcPr>
            <w:tcW w:w="1413" w:type="dxa"/>
            <w:shd w:val="clear" w:color="auto" w:fill="FFFFCC"/>
            <w:vAlign w:val="center"/>
          </w:tcPr>
          <w:p w14:paraId="4754FB70"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223EE3E3"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1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60F25" w:rsidRPr="00E43C76" w14:paraId="48321445" w14:textId="77777777" w:rsidTr="004B3063">
        <w:trPr>
          <w:trHeight w:val="416"/>
          <w:jc w:val="center"/>
        </w:trPr>
        <w:tc>
          <w:tcPr>
            <w:tcW w:w="1413" w:type="dxa"/>
            <w:shd w:val="clear" w:color="auto" w:fill="FFFFCC"/>
            <w:vAlign w:val="center"/>
          </w:tcPr>
          <w:p w14:paraId="19F41216"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43668CEA" w14:textId="77777777" w:rsidR="00A60F25" w:rsidRPr="00E43C76" w:rsidRDefault="00A60F25" w:rsidP="004B3063">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d) of the response guidance above. </w:t>
            </w:r>
          </w:p>
          <w:p w14:paraId="5038CC51" w14:textId="77777777" w:rsidR="00A60F25" w:rsidRPr="00E43C76" w:rsidRDefault="00A60F25" w:rsidP="004B3063">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2E031B11"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8DBED6F" w14:textId="77777777" w:rsidR="00A60F25" w:rsidRDefault="00A60F25" w:rsidP="002008BC">
      <w:pPr>
        <w:spacing w:before="120" w:after="120" w:line="240" w:lineRule="auto"/>
        <w:ind w:left="57" w:right="57"/>
        <w:contextualSpacing/>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A60F25" w:rsidRPr="00E43C76" w14:paraId="7B7B6EB4" w14:textId="77777777" w:rsidTr="004B3063">
        <w:trPr>
          <w:jc w:val="center"/>
        </w:trPr>
        <w:tc>
          <w:tcPr>
            <w:tcW w:w="9493" w:type="dxa"/>
            <w:gridSpan w:val="3"/>
            <w:shd w:val="clear" w:color="auto" w:fill="DEEAF6" w:themeFill="accent1" w:themeFillTint="33"/>
          </w:tcPr>
          <w:p w14:paraId="3A3AC3EF" w14:textId="2E090AEE" w:rsidR="00A60F25" w:rsidRPr="00E43C76" w:rsidRDefault="00A60F25" w:rsidP="004B3063">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SECTION C – INFORMATION ONLY QUESTION</w:t>
            </w:r>
            <w:r w:rsidR="0036466E">
              <w:rPr>
                <w:rFonts w:ascii="Arial" w:eastAsia="Times New Roman" w:hAnsi="Arial" w:cs="Arial"/>
                <w:b/>
                <w:sz w:val="24"/>
                <w:szCs w:val="24"/>
              </w:rPr>
              <w:t>S</w:t>
            </w:r>
          </w:p>
        </w:tc>
      </w:tr>
      <w:tr w:rsidR="00A60F25" w:rsidRPr="00E43C76" w14:paraId="5199307E" w14:textId="77777777" w:rsidTr="00A60F25">
        <w:trPr>
          <w:jc w:val="center"/>
        </w:trPr>
        <w:tc>
          <w:tcPr>
            <w:tcW w:w="9493" w:type="dxa"/>
            <w:gridSpan w:val="3"/>
            <w:shd w:val="clear" w:color="auto" w:fill="D9D9D9" w:themeFill="background1" w:themeFillShade="D9"/>
          </w:tcPr>
          <w:p w14:paraId="0CC73717" w14:textId="33A0E991" w:rsidR="00A60F25" w:rsidRDefault="00A60F25" w:rsidP="00A6647C">
            <w:pPr>
              <w:tabs>
                <w:tab w:val="left" w:pos="9214"/>
              </w:tabs>
              <w:spacing w:before="120" w:after="120" w:line="240" w:lineRule="auto"/>
              <w:ind w:left="57" w:right="57"/>
              <w:rPr>
                <w:rFonts w:ascii="Arial" w:eastAsia="Times New Roman" w:hAnsi="Arial" w:cs="Arial"/>
                <w:b/>
                <w:sz w:val="24"/>
                <w:szCs w:val="24"/>
              </w:rPr>
            </w:pPr>
            <w:r w:rsidRPr="008A1B18">
              <w:rPr>
                <w:rFonts w:ascii="Arial" w:eastAsia="Times New Roman" w:hAnsi="Arial" w:cs="Arial"/>
                <w:b/>
                <w:sz w:val="24"/>
                <w:szCs w:val="24"/>
              </w:rPr>
              <w:t>C1(a-</w:t>
            </w:r>
            <w:r w:rsidR="00A6647C">
              <w:rPr>
                <w:rFonts w:ascii="Arial" w:eastAsia="Times New Roman" w:hAnsi="Arial" w:cs="Arial"/>
                <w:b/>
                <w:sz w:val="24"/>
                <w:szCs w:val="24"/>
              </w:rPr>
              <w:t>q</w:t>
            </w:r>
            <w:r w:rsidRPr="008A1B18">
              <w:rPr>
                <w:rFonts w:ascii="Arial" w:eastAsia="Times New Roman" w:hAnsi="Arial" w:cs="Arial"/>
                <w:b/>
                <w:sz w:val="24"/>
                <w:szCs w:val="24"/>
              </w:rPr>
              <w:t xml:space="preserve">) </w:t>
            </w:r>
            <w:r>
              <w:rPr>
                <w:rFonts w:ascii="Arial" w:eastAsia="Times New Roman" w:hAnsi="Arial" w:cs="Arial"/>
                <w:b/>
                <w:sz w:val="24"/>
                <w:szCs w:val="24"/>
              </w:rPr>
              <w:t xml:space="preserve">Additional Services </w:t>
            </w:r>
            <w:r w:rsidRPr="0026193D">
              <w:rPr>
                <w:rFonts w:ascii="Arial" w:eastAsia="Times New Roman" w:hAnsi="Arial" w:cs="Arial"/>
                <w:b/>
                <w:sz w:val="24"/>
                <w:szCs w:val="24"/>
              </w:rPr>
              <w:t xml:space="preserve">– </w:t>
            </w:r>
            <w:r w:rsidR="008A1B18">
              <w:rPr>
                <w:rFonts w:ascii="Arial" w:eastAsia="Times New Roman" w:hAnsi="Arial" w:cs="Arial"/>
                <w:b/>
                <w:sz w:val="24"/>
                <w:szCs w:val="24"/>
              </w:rPr>
              <w:t xml:space="preserve">All </w:t>
            </w:r>
            <w:r>
              <w:rPr>
                <w:rFonts w:ascii="Arial" w:eastAsia="Times New Roman" w:hAnsi="Arial" w:cs="Arial"/>
                <w:b/>
                <w:sz w:val="24"/>
                <w:szCs w:val="24"/>
              </w:rPr>
              <w:t>Lot</w:t>
            </w:r>
            <w:r w:rsidR="008A1B18">
              <w:rPr>
                <w:rFonts w:ascii="Arial" w:eastAsia="Times New Roman" w:hAnsi="Arial" w:cs="Arial"/>
                <w:b/>
                <w:sz w:val="24"/>
                <w:szCs w:val="24"/>
              </w:rPr>
              <w:t>s (1-3)</w:t>
            </w:r>
          </w:p>
        </w:tc>
      </w:tr>
      <w:tr w:rsidR="00A60F25" w:rsidRPr="0026193D" w14:paraId="75CAA692" w14:textId="77777777" w:rsidTr="00A60F25">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FFFFFF"/>
          </w:tcPr>
          <w:p w14:paraId="476AED22" w14:textId="77777777" w:rsidR="00A60F25" w:rsidRDefault="00A60F25" w:rsidP="004B3063">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0A339810" w14:textId="79BFEAA9" w:rsidR="008A1B18" w:rsidRPr="008A1B18" w:rsidRDefault="008A1B18" w:rsidP="004217F1">
            <w:pPr>
              <w:widowControl w:val="0"/>
              <w:pBdr>
                <w:top w:val="nil"/>
                <w:left w:val="nil"/>
                <w:bottom w:val="nil"/>
                <w:right w:val="nil"/>
                <w:between w:val="nil"/>
              </w:pBdr>
              <w:tabs>
                <w:tab w:val="left" w:pos="1560"/>
                <w:tab w:val="left" w:pos="2552"/>
              </w:tabs>
              <w:spacing w:before="12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 xml:space="preserve">Within the scope of each Lot, Buyers can request at the Call-Off stage, none, one, some or all of the Additional Services listed in paragraph 7 </w:t>
            </w:r>
            <w:r>
              <w:rPr>
                <w:rFonts w:ascii="Arial" w:eastAsia="Arial" w:hAnsi="Arial" w:cs="Arial"/>
                <w:sz w:val="24"/>
                <w:szCs w:val="24"/>
                <w:lang w:eastAsia="en-GB"/>
              </w:rPr>
              <w:t xml:space="preserve">(Additional Services) of Framework Schedule 1 (Specification) </w:t>
            </w:r>
            <w:r w:rsidRPr="008A1B18">
              <w:rPr>
                <w:rFonts w:ascii="Arial" w:eastAsia="Arial" w:hAnsi="Arial" w:cs="Arial"/>
                <w:sz w:val="24"/>
                <w:szCs w:val="24"/>
                <w:lang w:eastAsia="en-GB"/>
              </w:rPr>
              <w:t>to supplement the Mandatory Services provided</w:t>
            </w:r>
            <w:r>
              <w:rPr>
                <w:rFonts w:ascii="Arial" w:eastAsia="Arial" w:hAnsi="Arial" w:cs="Arial"/>
                <w:sz w:val="24"/>
                <w:szCs w:val="24"/>
                <w:lang w:eastAsia="en-GB"/>
              </w:rPr>
              <w:t xml:space="preserve"> for each Lot</w:t>
            </w:r>
            <w:r w:rsidRPr="008A1B18">
              <w:rPr>
                <w:rFonts w:ascii="Arial" w:eastAsia="Arial" w:hAnsi="Arial" w:cs="Arial"/>
                <w:sz w:val="24"/>
                <w:szCs w:val="24"/>
                <w:lang w:eastAsia="en-GB"/>
              </w:rPr>
              <w:t>.</w:t>
            </w:r>
          </w:p>
          <w:p w14:paraId="785D5A94" w14:textId="77777777" w:rsidR="008A1B18" w:rsidRPr="008A1B18" w:rsidRDefault="008A1B18" w:rsidP="008A1B18">
            <w:pPr>
              <w:widowControl w:val="0"/>
              <w:pBdr>
                <w:top w:val="nil"/>
                <w:left w:val="nil"/>
                <w:bottom w:val="nil"/>
                <w:right w:val="nil"/>
                <w:between w:val="nil"/>
              </w:pBdr>
              <w:tabs>
                <w:tab w:val="left" w:pos="1560"/>
                <w:tab w:val="left" w:pos="2552"/>
              </w:tabs>
              <w:spacing w:before="24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Buyers will confirm their specific requirements at the Call-Off stage in accordance with the Call-Off procedure set out in Framework Schedule 7.</w:t>
            </w:r>
          </w:p>
          <w:p w14:paraId="5A3D1E92" w14:textId="647E168E" w:rsidR="00A60F25" w:rsidRPr="0026193D" w:rsidRDefault="00A60F25" w:rsidP="008A1B18">
            <w:pPr>
              <w:tabs>
                <w:tab w:val="left" w:pos="9214"/>
              </w:tabs>
              <w:spacing w:before="60" w:after="120" w:line="240" w:lineRule="auto"/>
              <w:rPr>
                <w:rFonts w:ascii="Arial" w:eastAsia="Times New Roman" w:hAnsi="Arial" w:cs="Arial"/>
                <w:sz w:val="24"/>
                <w:szCs w:val="24"/>
              </w:rPr>
            </w:pPr>
            <w:r w:rsidRPr="0026193D">
              <w:rPr>
                <w:rFonts w:ascii="Arial" w:eastAsia="Times New Roman" w:hAnsi="Arial" w:cs="Arial"/>
                <w:color w:val="000000"/>
                <w:sz w:val="24"/>
                <w:szCs w:val="24"/>
              </w:rPr>
              <w:t xml:space="preserve">Please indicate by selecting either option </w:t>
            </w:r>
            <w:r w:rsidRPr="0026193D">
              <w:rPr>
                <w:rFonts w:ascii="Arial" w:eastAsia="Times New Roman" w:hAnsi="Arial" w:cs="Arial"/>
                <w:b/>
                <w:color w:val="000000"/>
                <w:sz w:val="24"/>
                <w:szCs w:val="24"/>
              </w:rPr>
              <w:t>Yes</w:t>
            </w:r>
            <w:r w:rsidRPr="0026193D">
              <w:rPr>
                <w:rFonts w:ascii="Arial" w:eastAsia="Times New Roman" w:hAnsi="Arial" w:cs="Arial"/>
                <w:color w:val="000000"/>
                <w:sz w:val="24"/>
                <w:szCs w:val="24"/>
              </w:rPr>
              <w:t xml:space="preserve"> or </w:t>
            </w:r>
            <w:r w:rsidRPr="0026193D">
              <w:rPr>
                <w:rFonts w:ascii="Arial" w:eastAsia="Times New Roman" w:hAnsi="Arial" w:cs="Arial"/>
                <w:b/>
                <w:color w:val="000000"/>
                <w:sz w:val="24"/>
                <w:szCs w:val="24"/>
              </w:rPr>
              <w:t>No</w:t>
            </w:r>
            <w:r w:rsidRPr="0026193D">
              <w:rPr>
                <w:rFonts w:ascii="Arial" w:eastAsia="Times New Roman" w:hAnsi="Arial" w:cs="Arial"/>
                <w:color w:val="000000"/>
                <w:sz w:val="24"/>
                <w:szCs w:val="24"/>
              </w:rPr>
              <w:t xml:space="preserve"> from the drop-down list in the eSourcing suite to </w:t>
            </w:r>
            <w:r w:rsidR="008A1B18">
              <w:rPr>
                <w:rFonts w:ascii="Arial" w:eastAsia="Times New Roman" w:hAnsi="Arial" w:cs="Arial"/>
                <w:color w:val="000000"/>
                <w:sz w:val="24"/>
                <w:szCs w:val="24"/>
              </w:rPr>
              <w:t xml:space="preserve">confirm </w:t>
            </w:r>
            <w:r w:rsidRPr="0026193D">
              <w:rPr>
                <w:rFonts w:ascii="Arial" w:eastAsia="Times New Roman" w:hAnsi="Arial" w:cs="Arial"/>
                <w:color w:val="000000"/>
                <w:sz w:val="24"/>
                <w:szCs w:val="24"/>
              </w:rPr>
              <w:t xml:space="preserve">whether you will, or will not be able </w:t>
            </w:r>
            <w:r w:rsidR="008A1B18">
              <w:rPr>
                <w:rFonts w:ascii="Arial" w:eastAsia="Times New Roman" w:hAnsi="Arial" w:cs="Arial"/>
                <w:color w:val="000000"/>
                <w:sz w:val="24"/>
                <w:szCs w:val="24"/>
              </w:rPr>
              <w:t>to provide each of the Additional Services listed</w:t>
            </w:r>
            <w:r w:rsidRPr="0026193D">
              <w:rPr>
                <w:rFonts w:ascii="Arial" w:eastAsia="Times New Roman" w:hAnsi="Arial" w:cs="Arial"/>
                <w:color w:val="000000"/>
                <w:sz w:val="24"/>
                <w:szCs w:val="24"/>
              </w:rPr>
              <w:t>.</w:t>
            </w:r>
          </w:p>
        </w:tc>
      </w:tr>
      <w:tr w:rsidR="00A60F25" w:rsidRPr="0026193D" w14:paraId="4A6BD116"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A651F94" w14:textId="394269E6" w:rsidR="00A60F25" w:rsidRPr="0026193D" w:rsidRDefault="00A60F25"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1(a)</w:t>
            </w:r>
          </w:p>
        </w:tc>
        <w:tc>
          <w:tcPr>
            <w:tcW w:w="7092" w:type="dxa"/>
            <w:tcBorders>
              <w:top w:val="single" w:sz="4" w:space="0" w:color="auto"/>
              <w:left w:val="single" w:sz="4" w:space="0" w:color="auto"/>
              <w:bottom w:val="single" w:sz="4" w:space="0" w:color="auto"/>
              <w:right w:val="single" w:sz="4" w:space="0" w:color="auto"/>
            </w:tcBorders>
            <w:shd w:val="clear" w:color="auto" w:fill="FFFFFF"/>
            <w:hideMark/>
          </w:tcPr>
          <w:p w14:paraId="14796A61" w14:textId="148D0973" w:rsidR="00A60F25" w:rsidRPr="0026193D" w:rsidRDefault="00A60F25" w:rsidP="004B3063">
            <w:pPr>
              <w:tabs>
                <w:tab w:val="left" w:pos="9214"/>
              </w:tabs>
              <w:spacing w:before="60" w:after="60" w:line="240" w:lineRule="auto"/>
              <w:rPr>
                <w:rFonts w:ascii="Arial" w:eastAsia="Times New Roman" w:hAnsi="Arial" w:cs="Arial"/>
                <w:b/>
                <w:sz w:val="24"/>
                <w:szCs w:val="24"/>
              </w:rPr>
            </w:pPr>
            <w:r>
              <w:rPr>
                <w:rFonts w:ascii="Arial" w:eastAsia="Times New Roman" w:hAnsi="Arial" w:cs="Arial"/>
                <w:color w:val="000000"/>
                <w:sz w:val="24"/>
                <w:szCs w:val="24"/>
              </w:rPr>
              <w:t>Sat</w:t>
            </w:r>
            <w:r w:rsidR="0037790B">
              <w:rPr>
                <w:rFonts w:ascii="Arial" w:eastAsia="Times New Roman" w:hAnsi="Arial" w:cs="Arial"/>
                <w:color w:val="000000"/>
                <w:sz w:val="24"/>
                <w:szCs w:val="24"/>
              </w:rPr>
              <w:t>urday, Sunday and Bank Holiday s</w:t>
            </w:r>
            <w:r>
              <w:rPr>
                <w:rFonts w:ascii="Arial" w:eastAsia="Times New Roman" w:hAnsi="Arial" w:cs="Arial"/>
                <w:color w:val="000000"/>
                <w:sz w:val="24"/>
                <w:szCs w:val="24"/>
              </w:rPr>
              <w:t>ervices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0F2B739"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2194C5C8"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2541087E" w14:textId="6E5E46FB" w:rsidR="00A60F25" w:rsidRPr="0026193D" w:rsidRDefault="00A60F25"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1(b)</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AEF98E6" w14:textId="339AC076" w:rsidR="00A60F25" w:rsidRPr="0026193D" w:rsidRDefault="00A60F25" w:rsidP="00A60F25">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Express turnaround service</w:t>
            </w:r>
            <w:r w:rsidR="0037790B">
              <w:rPr>
                <w:rFonts w:ascii="Arial" w:eastAsia="Times New Roman" w:hAnsi="Arial" w:cs="Arial"/>
                <w:color w:val="000000"/>
                <w:sz w:val="24"/>
                <w:szCs w:val="24"/>
              </w:rPr>
              <w:t xml:space="preserve"> </w:t>
            </w:r>
            <w:r w:rsidR="0037790B" w:rsidRPr="0037790B">
              <w:rPr>
                <w:rFonts w:ascii="Arial" w:eastAsia="Times New Roman" w:hAnsi="Arial" w:cs="Arial"/>
                <w:color w:val="000000"/>
                <w:sz w:val="24"/>
                <w:szCs w:val="24"/>
              </w:rPr>
              <w:t>(for Buyer’s owned linen items only)</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64C98233"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E233C92"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637448AB" w14:textId="765577D2"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1(c)</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F14BF1B" w14:textId="056E8D7A" w:rsidR="00A60F25" w:rsidRPr="0026193D" w:rsidRDefault="00A60F25"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Top-up service </w:t>
            </w:r>
            <w:r w:rsidR="0037790B">
              <w:rPr>
                <w:rFonts w:ascii="Arial" w:eastAsia="Times New Roman" w:hAnsi="Arial" w:cs="Arial"/>
                <w:color w:val="000000"/>
                <w:sz w:val="24"/>
                <w:szCs w:val="24"/>
              </w:rPr>
              <w:t>o</w:t>
            </w:r>
            <w:r>
              <w:rPr>
                <w:rFonts w:ascii="Arial" w:eastAsia="Times New Roman" w:hAnsi="Arial" w:cs="Arial"/>
                <w:color w:val="000000"/>
                <w:sz w:val="24"/>
                <w:szCs w:val="24"/>
              </w:rPr>
              <w:t>n-site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9F459BB"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12686CAC"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8D75426" w14:textId="5ECD7D5D"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1(d)</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7C42EF6" w14:textId="6331F8BA"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Management of on-site bulk linen storeroom(s)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3C4A88A1"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E507A33"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B1DB057" w14:textId="5866B27D"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1(e)</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D02D9BD" w14:textId="0F1FEB56"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Specific packing requirement off-site and on-site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0168033A"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31294982"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06CBDDC" w14:textId="3187C015"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1(f)</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26BC8344" w14:textId="56940E12"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Barcoding / Radio Frequency Identification (RFID)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29049DDF"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792EC845"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17F5BD5F" w14:textId="29AB8C76"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1(g)</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96EA161" w14:textId="08EC9B7D"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Finishing / presentation on hangers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3431E519"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24729A4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12C5F741" w14:textId="4C126CBE"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1(h)</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FAB3993" w14:textId="7815C0CE"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Management of uniforms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6CCA8BF"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5133727F"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5B94749F" w14:textId="01845D80"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lastRenderedPageBreak/>
              <w:t>C</w:t>
            </w:r>
            <w:r w:rsidR="00A60F25" w:rsidRPr="0026193D">
              <w:rPr>
                <w:rFonts w:ascii="Arial" w:eastAsia="Times New Roman" w:hAnsi="Arial" w:cs="Arial"/>
                <w:b/>
                <w:sz w:val="24"/>
                <w:szCs w:val="24"/>
              </w:rPr>
              <w:t>1(i)</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694ADCC3" w14:textId="142E5CEB" w:rsidR="00A60F25" w:rsidRPr="0026193D" w:rsidRDefault="0037790B"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Scrub suit / theatre garment locker service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8041F58"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51D17C8" w14:textId="77777777" w:rsidTr="00093FD9">
        <w:trPr>
          <w:trHeight w:val="323"/>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DBC51F8" w14:textId="7B1CA903" w:rsidR="00A60F25" w:rsidRPr="0026193D" w:rsidRDefault="0037790B" w:rsidP="0037790B">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1(j)</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CA17D25" w14:textId="6FFD0E28" w:rsidR="00A60F25" w:rsidRPr="0026193D" w:rsidRDefault="0037790B"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Curtain hanging and removal</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A4ADD6A"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534FC5F6" w14:textId="77777777" w:rsidTr="00093FD9">
        <w:trPr>
          <w:trHeight w:val="323"/>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9A8E361" w14:textId="4ED6FFBC" w:rsidR="00940D52" w:rsidRPr="00A6647C" w:rsidRDefault="00940D52" w:rsidP="00940D52">
            <w:pPr>
              <w:tabs>
                <w:tab w:val="left" w:pos="9214"/>
              </w:tabs>
              <w:spacing w:before="60" w:after="60" w:line="240" w:lineRule="auto"/>
              <w:rPr>
                <w:rFonts w:ascii="Arial" w:eastAsia="Times New Roman" w:hAnsi="Arial" w:cs="Arial"/>
                <w:color w:val="FF0000"/>
                <w:sz w:val="24"/>
                <w:szCs w:val="24"/>
              </w:rPr>
            </w:pPr>
            <w:r w:rsidRPr="00A6647C">
              <w:rPr>
                <w:rFonts w:ascii="Arial" w:eastAsia="Times New Roman" w:hAnsi="Arial" w:cs="Arial"/>
                <w:b/>
                <w:sz w:val="24"/>
                <w:szCs w:val="24"/>
              </w:rPr>
              <w:t>C1(k)</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F27CE2B" w14:textId="3CF5AE4F" w:rsidR="00940D52" w:rsidRPr="00A6647C" w:rsidRDefault="00A6647C" w:rsidP="00A6647C">
            <w:pPr>
              <w:widowControl w:val="0"/>
              <w:pBdr>
                <w:top w:val="nil"/>
                <w:left w:val="nil"/>
                <w:bottom w:val="nil"/>
                <w:right w:val="nil"/>
                <w:between w:val="nil"/>
              </w:pBdr>
              <w:tabs>
                <w:tab w:val="left" w:pos="1560"/>
                <w:tab w:val="left" w:pos="2552"/>
              </w:tabs>
              <w:spacing w:before="60" w:after="60" w:line="240" w:lineRule="auto"/>
              <w:jc w:val="both"/>
              <w:rPr>
                <w:rFonts w:ascii="Arial" w:hAnsi="Arial" w:cs="Arial"/>
                <w:color w:val="000000"/>
                <w:sz w:val="24"/>
                <w:szCs w:val="24"/>
              </w:rPr>
            </w:pPr>
            <w:r w:rsidRPr="00A6647C">
              <w:rPr>
                <w:rFonts w:ascii="Arial" w:hAnsi="Arial" w:cs="Arial"/>
                <w:color w:val="000000"/>
                <w:sz w:val="24"/>
                <w:szCs w:val="24"/>
              </w:rPr>
              <w:t>Emergency supplies (major incident) (for hired linen items and total linen management service only)</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551CF780" w14:textId="7E1D2A2B" w:rsidR="00940D52" w:rsidRPr="0026193D" w:rsidRDefault="00A6647C" w:rsidP="00940D52">
            <w:pPr>
              <w:tabs>
                <w:tab w:val="left" w:pos="9214"/>
              </w:tabs>
              <w:spacing w:before="60" w:after="60" w:line="240" w:lineRule="auto"/>
              <w:rPr>
                <w:rFonts w:ascii="Arial" w:eastAsia="Times New Roman" w:hAnsi="Arial" w:cs="Arial"/>
                <w:b/>
                <w:sz w:val="24"/>
                <w:szCs w:val="24"/>
              </w:rPr>
            </w:pPr>
            <w:r>
              <w:rPr>
                <w:rFonts w:ascii="Arial" w:eastAsia="Times New Roman" w:hAnsi="Arial" w:cs="Arial"/>
                <w:b/>
                <w:sz w:val="24"/>
                <w:szCs w:val="24"/>
              </w:rPr>
              <w:t>Yes / No</w:t>
            </w:r>
          </w:p>
        </w:tc>
      </w:tr>
      <w:tr w:rsidR="00940D52" w:rsidRPr="0026193D" w14:paraId="085B7049"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8261931" w14:textId="702849D1"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Pr="0026193D">
              <w:rPr>
                <w:rFonts w:ascii="Arial" w:eastAsia="Times New Roman" w:hAnsi="Arial" w:cs="Arial"/>
                <w:b/>
                <w:sz w:val="24"/>
                <w:szCs w:val="24"/>
              </w:rPr>
              <w:t>1(l)</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8A135DA" w14:textId="5A15000D"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Times New Roman"/>
                <w:sz w:val="24"/>
                <w:szCs w:val="24"/>
              </w:rPr>
              <w:t>Total linen management service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B9BF038"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3B45BA67" w14:textId="77777777" w:rsidTr="00093FD9">
        <w:trPr>
          <w:trHeight w:val="416"/>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6EF4F20" w14:textId="52A46152"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Pr="0026193D">
              <w:rPr>
                <w:rFonts w:ascii="Arial" w:eastAsia="Times New Roman" w:hAnsi="Arial" w:cs="Arial"/>
                <w:b/>
                <w:sz w:val="24"/>
                <w:szCs w:val="24"/>
              </w:rPr>
              <w:t>1(m)</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5BB57B8" w14:textId="3519BDE8" w:rsidR="00940D52" w:rsidRPr="0026193D" w:rsidRDefault="00940D52" w:rsidP="00940D52">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Sewing room repair and alteration</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F20E032"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7E05BA44"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D0CCBE5" w14:textId="4DFA5D14" w:rsidR="00940D52" w:rsidRPr="0026193D"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1(n)</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6EF6FF28" w14:textId="3DC24AA0" w:rsidR="00940D52" w:rsidRPr="0037790B" w:rsidRDefault="00940D52" w:rsidP="00940D52">
            <w:pPr>
              <w:tabs>
                <w:tab w:val="left" w:pos="9214"/>
              </w:tabs>
              <w:spacing w:before="60" w:after="60" w:line="240" w:lineRule="auto"/>
              <w:rPr>
                <w:rFonts w:ascii="Arial" w:eastAsia="Times New Roman" w:hAnsi="Arial" w:cs="Arial"/>
                <w:color w:val="000000"/>
                <w:sz w:val="24"/>
                <w:szCs w:val="24"/>
              </w:rPr>
            </w:pPr>
            <w:r w:rsidRPr="0037790B">
              <w:rPr>
                <w:rFonts w:ascii="Arial" w:eastAsia="Arial" w:hAnsi="Arial" w:cs="Arial"/>
                <w:color w:val="000000"/>
                <w:sz w:val="24"/>
                <w:szCs w:val="24"/>
                <w:lang w:eastAsia="en-GB"/>
              </w:rPr>
              <w:t>Logo affixing service</w:t>
            </w:r>
            <w:r w:rsidRPr="0037790B">
              <w:rPr>
                <w:rFonts w:ascii="Arial" w:eastAsia="Arial" w:hAnsi="Arial" w:cs="Arial"/>
                <w:sz w:val="24"/>
                <w:szCs w:val="24"/>
                <w:lang w:eastAsia="en-GB"/>
              </w:rPr>
              <w:t xml:space="preserve"> (</w:t>
            </w:r>
            <w:r w:rsidRPr="0037790B">
              <w:rPr>
                <w:rFonts w:ascii="Arial" w:eastAsia="Arial" w:hAnsi="Arial" w:cs="Arial"/>
                <w:color w:val="000000"/>
                <w:sz w:val="24"/>
                <w:szCs w:val="24"/>
                <w:lang w:eastAsia="en-GB"/>
              </w:rPr>
              <w:t xml:space="preserve">for </w:t>
            </w:r>
            <w:r w:rsidRPr="0037790B">
              <w:rPr>
                <w:rFonts w:ascii="Arial" w:eastAsia="Arial" w:hAnsi="Arial" w:cs="Arial"/>
                <w:sz w:val="24"/>
                <w:szCs w:val="24"/>
                <w:lang w:eastAsia="en-GB"/>
              </w:rPr>
              <w:t>Buyer</w:t>
            </w:r>
            <w:r w:rsidRPr="0037790B">
              <w:rPr>
                <w:rFonts w:ascii="Arial" w:eastAsia="Arial" w:hAnsi="Arial" w:cs="Arial"/>
                <w:color w:val="000000"/>
                <w:sz w:val="24"/>
                <w:szCs w:val="24"/>
                <w:lang w:eastAsia="en-GB"/>
              </w:rPr>
              <w:t xml:space="preserve"> owned items only)</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4A7A230"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7A2128DB"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CC7B0B3" w14:textId="4004F7CC" w:rsidR="00940D52" w:rsidRPr="0026193D"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C1(o)</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53D28F61" w14:textId="003192CA"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Dry cleaning service</w:t>
            </w:r>
            <w:r w:rsidRPr="0037790B">
              <w:rPr>
                <w:rFonts w:ascii="Arial" w:eastAsia="Arial" w:hAnsi="Arial" w:cs="Arial"/>
                <w:sz w:val="24"/>
                <w:szCs w:val="24"/>
                <w:lang w:eastAsia="en-GB"/>
              </w:rPr>
              <w:t xml:space="preserve"> (</w:t>
            </w:r>
            <w:r w:rsidRPr="0037790B">
              <w:rPr>
                <w:rFonts w:ascii="Arial" w:eastAsia="Arial" w:hAnsi="Arial" w:cs="Arial"/>
                <w:color w:val="000000"/>
                <w:sz w:val="24"/>
                <w:szCs w:val="24"/>
                <w:lang w:eastAsia="en-GB"/>
              </w:rPr>
              <w:t xml:space="preserve">for </w:t>
            </w:r>
            <w:r w:rsidRPr="0037790B">
              <w:rPr>
                <w:rFonts w:ascii="Arial" w:eastAsia="Arial" w:hAnsi="Arial" w:cs="Arial"/>
                <w:sz w:val="24"/>
                <w:szCs w:val="24"/>
                <w:lang w:eastAsia="en-GB"/>
              </w:rPr>
              <w:t>Buyer</w:t>
            </w:r>
            <w:r w:rsidRPr="0037790B">
              <w:rPr>
                <w:rFonts w:ascii="Arial" w:eastAsia="Arial" w:hAnsi="Arial" w:cs="Arial"/>
                <w:color w:val="000000"/>
                <w:sz w:val="24"/>
                <w:szCs w:val="24"/>
                <w:lang w:eastAsia="en-GB"/>
              </w:rPr>
              <w:t xml:space="preserve"> owned items only) </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FD35999"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4DDE60FD"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CA294B7" w14:textId="21343FCF" w:rsidR="00940D52"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C1(p)</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43003A7" w14:textId="19D6BA48"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On-site theatre top-up service</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0108E8FA" w14:textId="3F52C69F"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334CFF89"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F5F25EE" w14:textId="3C2C084C" w:rsidR="00940D52"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w:t>
            </w:r>
            <w:r w:rsidR="00A6647C">
              <w:rPr>
                <w:rFonts w:ascii="Arial" w:eastAsia="Times New Roman" w:hAnsi="Arial" w:cs="Arial"/>
                <w:b/>
                <w:sz w:val="24"/>
                <w:szCs w:val="24"/>
              </w:rPr>
              <w:t>q</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03EE4D0" w14:textId="4210F7AA"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Colour Flash affixing service</w:t>
            </w:r>
            <w:r w:rsidRPr="0037790B">
              <w:rPr>
                <w:rFonts w:ascii="Arial" w:eastAsia="Arial" w:hAnsi="Arial" w:cs="Arial"/>
                <w:sz w:val="24"/>
                <w:szCs w:val="24"/>
                <w:lang w:eastAsia="en-GB"/>
              </w:rPr>
              <w:t xml:space="preserve"> </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37DCF919" w14:textId="1A3F618B"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6E9FB732" w14:textId="77777777" w:rsidTr="00A60F25">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E2EFD9"/>
          </w:tcPr>
          <w:p w14:paraId="65295770" w14:textId="359D0667" w:rsidR="00940D52" w:rsidRPr="0026193D" w:rsidRDefault="00940D52" w:rsidP="00940D52">
            <w:pPr>
              <w:tabs>
                <w:tab w:val="left" w:pos="9214"/>
              </w:tabs>
              <w:spacing w:before="60" w:after="12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1(a-</w:t>
            </w:r>
            <w:r w:rsidR="00A6647C">
              <w:rPr>
                <w:rFonts w:ascii="Arial" w:eastAsia="Times New Roman" w:hAnsi="Arial" w:cs="Arial"/>
                <w:b/>
                <w:sz w:val="24"/>
                <w:szCs w:val="24"/>
              </w:rPr>
              <w:t>q</w:t>
            </w:r>
            <w:r w:rsidRPr="0026193D">
              <w:rPr>
                <w:rFonts w:ascii="Arial" w:eastAsia="Times New Roman" w:hAnsi="Arial" w:cs="Arial"/>
                <w:b/>
                <w:sz w:val="24"/>
                <w:szCs w:val="24"/>
              </w:rPr>
              <w:t>) Response Guidance</w:t>
            </w:r>
          </w:p>
          <w:p w14:paraId="7E0C4384" w14:textId="352864DB" w:rsidR="00940D52" w:rsidRPr="0026193D" w:rsidRDefault="00940D52" w:rsidP="00940D52">
            <w:pPr>
              <w:tabs>
                <w:tab w:val="left" w:pos="9214"/>
              </w:tabs>
              <w:spacing w:before="60" w:after="60" w:line="240" w:lineRule="auto"/>
              <w:jc w:val="both"/>
              <w:rPr>
                <w:rFonts w:ascii="Arial" w:eastAsia="Times New Roman" w:hAnsi="Arial" w:cs="Arial"/>
                <w:sz w:val="24"/>
                <w:szCs w:val="24"/>
              </w:rPr>
            </w:pPr>
            <w:r w:rsidRPr="0026193D">
              <w:rPr>
                <w:rFonts w:ascii="Arial" w:eastAsia="Times New Roman" w:hAnsi="Arial" w:cs="Arial"/>
                <w:sz w:val="24"/>
                <w:szCs w:val="24"/>
              </w:rPr>
              <w:t xml:space="preserve">All </w:t>
            </w:r>
            <w:r w:rsidR="00EF465E">
              <w:rPr>
                <w:rFonts w:ascii="Arial" w:eastAsia="Times New Roman" w:hAnsi="Arial" w:cs="Arial"/>
                <w:sz w:val="24"/>
                <w:szCs w:val="24"/>
              </w:rPr>
              <w:t>B</w:t>
            </w:r>
            <w:r w:rsidRPr="0026193D">
              <w:rPr>
                <w:rFonts w:ascii="Arial" w:eastAsia="Times New Roman" w:hAnsi="Arial" w:cs="Arial"/>
                <w:sz w:val="24"/>
                <w:szCs w:val="24"/>
              </w:rPr>
              <w:t>idders must answer this question.</w:t>
            </w:r>
          </w:p>
          <w:p w14:paraId="57979E46" w14:textId="24CBA918" w:rsidR="00940D52" w:rsidRPr="008A1B18" w:rsidRDefault="00940D52" w:rsidP="00A6647C">
            <w:pPr>
              <w:tabs>
                <w:tab w:val="left" w:pos="9214"/>
              </w:tabs>
              <w:spacing w:before="120" w:after="120" w:line="240" w:lineRule="auto"/>
              <w:jc w:val="both"/>
              <w:rPr>
                <w:rFonts w:ascii="Arial" w:eastAsia="Calibri" w:hAnsi="Arial" w:cs="Arial"/>
                <w:b/>
                <w:sz w:val="24"/>
                <w:szCs w:val="24"/>
              </w:rPr>
            </w:pPr>
            <w:r w:rsidRPr="00E27438">
              <w:rPr>
                <w:rFonts w:ascii="Arial" w:eastAsia="Calibri" w:hAnsi="Arial" w:cs="Arial"/>
                <w:b/>
                <w:bCs/>
                <w:sz w:val="24"/>
                <w:szCs w:val="24"/>
              </w:rPr>
              <w:t xml:space="preserve">This question is for information purposes only and will not be evaluated. However, </w:t>
            </w:r>
            <w:r w:rsidRPr="00E27438">
              <w:rPr>
                <w:rFonts w:ascii="Arial" w:eastAsia="Calibri" w:hAnsi="Arial" w:cs="Arial"/>
                <w:b/>
                <w:sz w:val="24"/>
                <w:szCs w:val="24"/>
              </w:rPr>
              <w:t xml:space="preserve">in the event that you are awarded a Framework Contract, the details provided in response to this question (e.g. </w:t>
            </w:r>
            <w:r>
              <w:rPr>
                <w:rFonts w:ascii="Arial" w:eastAsia="Calibri" w:hAnsi="Arial" w:cs="Arial"/>
                <w:b/>
                <w:sz w:val="24"/>
                <w:szCs w:val="24"/>
              </w:rPr>
              <w:t>C</w:t>
            </w:r>
            <w:r w:rsidRPr="00E27438">
              <w:rPr>
                <w:rFonts w:ascii="Arial" w:eastAsia="Calibri" w:hAnsi="Arial" w:cs="Arial"/>
                <w:b/>
                <w:sz w:val="24"/>
                <w:szCs w:val="24"/>
              </w:rPr>
              <w:t>1</w:t>
            </w:r>
            <w:r>
              <w:rPr>
                <w:rFonts w:ascii="Arial" w:eastAsia="Calibri" w:hAnsi="Arial" w:cs="Arial"/>
                <w:b/>
                <w:sz w:val="24"/>
                <w:szCs w:val="24"/>
              </w:rPr>
              <w:t xml:space="preserve"> </w:t>
            </w:r>
            <w:r w:rsidRPr="00E27438">
              <w:rPr>
                <w:rFonts w:ascii="Arial" w:eastAsia="Calibri" w:hAnsi="Arial" w:cs="Arial"/>
                <w:b/>
                <w:sz w:val="24"/>
                <w:szCs w:val="24"/>
              </w:rPr>
              <w:t>(a-</w:t>
            </w:r>
            <w:r w:rsidR="00A6647C">
              <w:rPr>
                <w:rFonts w:ascii="Arial" w:eastAsia="Calibri" w:hAnsi="Arial" w:cs="Arial"/>
                <w:b/>
                <w:sz w:val="24"/>
                <w:szCs w:val="24"/>
              </w:rPr>
              <w:t>q</w:t>
            </w:r>
            <w:r w:rsidRPr="00E27438">
              <w:rPr>
                <w:rFonts w:ascii="Arial" w:eastAsia="Calibri" w:hAnsi="Arial" w:cs="Arial"/>
                <w:b/>
                <w:sz w:val="24"/>
                <w:szCs w:val="24"/>
              </w:rPr>
              <w:t xml:space="preserve">)) will be inserted into your Framework Contract. </w:t>
            </w:r>
          </w:p>
        </w:tc>
      </w:tr>
    </w:tbl>
    <w:p w14:paraId="2F2884E9" w14:textId="77176F2A" w:rsidR="00A60F25" w:rsidRDefault="00A60F25" w:rsidP="002008BC">
      <w:pPr>
        <w:spacing w:before="120" w:after="120" w:line="240" w:lineRule="auto"/>
        <w:ind w:left="57" w:right="57"/>
        <w:contextualSpacing/>
        <w:rPr>
          <w:rFonts w:ascii="Arial" w:hAnsi="Arial" w:cs="Arial"/>
          <w:b/>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8A1B18" w:rsidRPr="00E43C76" w14:paraId="7C549B36" w14:textId="77777777" w:rsidTr="004B3063">
        <w:trPr>
          <w:jc w:val="center"/>
        </w:trPr>
        <w:tc>
          <w:tcPr>
            <w:tcW w:w="9493" w:type="dxa"/>
            <w:gridSpan w:val="3"/>
            <w:shd w:val="clear" w:color="auto" w:fill="D9D9D9" w:themeFill="background1" w:themeFillShade="D9"/>
          </w:tcPr>
          <w:p w14:paraId="5639A3FA" w14:textId="4FDE4BCB" w:rsidR="00F5700F" w:rsidRDefault="008A1B18" w:rsidP="00A6647C">
            <w:pPr>
              <w:tabs>
                <w:tab w:val="left" w:pos="9214"/>
              </w:tabs>
              <w:spacing w:before="120" w:after="120" w:line="240" w:lineRule="auto"/>
              <w:ind w:left="57" w:right="57"/>
              <w:rPr>
                <w:rFonts w:ascii="Arial" w:eastAsia="Times New Roman" w:hAnsi="Arial" w:cs="Arial"/>
                <w:b/>
                <w:sz w:val="24"/>
                <w:szCs w:val="24"/>
              </w:rPr>
            </w:pPr>
            <w:r w:rsidRPr="00F5700F">
              <w:rPr>
                <w:rFonts w:ascii="Arial" w:eastAsia="Times New Roman" w:hAnsi="Arial" w:cs="Arial"/>
                <w:b/>
                <w:sz w:val="24"/>
                <w:szCs w:val="24"/>
              </w:rPr>
              <w:t xml:space="preserve">C2 </w:t>
            </w:r>
            <w:r w:rsidR="00F5700F">
              <w:rPr>
                <w:rFonts w:ascii="Arial" w:eastAsia="Times New Roman" w:hAnsi="Arial" w:cs="Arial"/>
                <w:b/>
                <w:sz w:val="24"/>
                <w:szCs w:val="24"/>
              </w:rPr>
              <w:t>(a-</w:t>
            </w:r>
            <w:r w:rsidR="00A6647C">
              <w:rPr>
                <w:rFonts w:ascii="Arial" w:eastAsia="Times New Roman" w:hAnsi="Arial" w:cs="Arial"/>
                <w:b/>
                <w:sz w:val="24"/>
                <w:szCs w:val="24"/>
              </w:rPr>
              <w:t>f</w:t>
            </w:r>
            <w:r w:rsidR="00F5700F">
              <w:rPr>
                <w:rFonts w:ascii="Arial" w:eastAsia="Times New Roman" w:hAnsi="Arial" w:cs="Arial"/>
                <w:b/>
                <w:sz w:val="24"/>
                <w:szCs w:val="24"/>
              </w:rPr>
              <w:t xml:space="preserve">) </w:t>
            </w:r>
            <w:r w:rsidRPr="00F5700F">
              <w:rPr>
                <w:rFonts w:ascii="Arial" w:eastAsia="Times New Roman" w:hAnsi="Arial" w:cs="Arial"/>
                <w:b/>
                <w:sz w:val="24"/>
                <w:szCs w:val="24"/>
              </w:rPr>
              <w:t>Regions – All Lots (1-3)</w:t>
            </w:r>
          </w:p>
        </w:tc>
      </w:tr>
      <w:tr w:rsidR="008A1B18" w:rsidRPr="0026193D" w14:paraId="7CAA2F3E" w14:textId="77777777" w:rsidTr="004B3063">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FFFFFF"/>
          </w:tcPr>
          <w:p w14:paraId="54D36E50" w14:textId="77777777" w:rsidR="008A1B18" w:rsidRDefault="008A1B18" w:rsidP="004B3063">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1A14475B" w14:textId="24C09A41" w:rsidR="004217F1" w:rsidRPr="008A1B18" w:rsidRDefault="004217F1" w:rsidP="004217F1">
            <w:pPr>
              <w:widowControl w:val="0"/>
              <w:pBdr>
                <w:top w:val="nil"/>
                <w:left w:val="nil"/>
                <w:bottom w:val="nil"/>
                <w:right w:val="nil"/>
                <w:between w:val="nil"/>
              </w:pBdr>
              <w:tabs>
                <w:tab w:val="left" w:pos="1560"/>
                <w:tab w:val="left" w:pos="2552"/>
              </w:tabs>
              <w:spacing w:before="12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 xml:space="preserve">Within the scope of each Lot, Buyers can request at the Call-Off stage, </w:t>
            </w:r>
            <w:r>
              <w:rPr>
                <w:rFonts w:ascii="Arial" w:eastAsia="Arial" w:hAnsi="Arial" w:cs="Arial"/>
                <w:sz w:val="24"/>
                <w:szCs w:val="24"/>
                <w:lang w:eastAsia="en-GB"/>
              </w:rPr>
              <w:t xml:space="preserve">that Services are to be delivered in the following regions, as set out in </w:t>
            </w:r>
            <w:r w:rsidRPr="00FA392A">
              <w:rPr>
                <w:rFonts w:ascii="Arial" w:eastAsia="Arial" w:hAnsi="Arial" w:cs="Arial"/>
                <w:sz w:val="24"/>
                <w:szCs w:val="24"/>
                <w:lang w:eastAsia="en-GB"/>
              </w:rPr>
              <w:t xml:space="preserve">paragraph </w:t>
            </w:r>
            <w:r w:rsidR="005B5DB9" w:rsidRPr="00FA392A">
              <w:rPr>
                <w:rFonts w:ascii="Arial" w:eastAsia="Arial" w:hAnsi="Arial" w:cs="Arial"/>
                <w:sz w:val="24"/>
                <w:szCs w:val="24"/>
                <w:lang w:eastAsia="en-GB"/>
              </w:rPr>
              <w:t>1.4</w:t>
            </w:r>
            <w:r>
              <w:rPr>
                <w:rFonts w:ascii="Arial" w:eastAsia="Arial" w:hAnsi="Arial" w:cs="Arial"/>
                <w:sz w:val="24"/>
                <w:szCs w:val="24"/>
                <w:lang w:eastAsia="en-GB"/>
              </w:rPr>
              <w:t xml:space="preserve"> of Framework Schedule 1 (Specification). </w:t>
            </w:r>
          </w:p>
          <w:p w14:paraId="17021DB7" w14:textId="77777777" w:rsidR="004217F1" w:rsidRPr="008A1B18" w:rsidRDefault="004217F1" w:rsidP="004217F1">
            <w:pPr>
              <w:widowControl w:val="0"/>
              <w:pBdr>
                <w:top w:val="nil"/>
                <w:left w:val="nil"/>
                <w:bottom w:val="nil"/>
                <w:right w:val="nil"/>
                <w:between w:val="nil"/>
              </w:pBdr>
              <w:tabs>
                <w:tab w:val="left" w:pos="1560"/>
                <w:tab w:val="left" w:pos="2552"/>
              </w:tabs>
              <w:spacing w:before="24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Buyers will confirm their specific requirements at the Call-Off stage in accordance with the Call-Off procedure set out in Framework Schedule 7.</w:t>
            </w:r>
          </w:p>
          <w:p w14:paraId="75CE0BDE" w14:textId="21ACF0A9" w:rsidR="008A1B18" w:rsidRPr="004217F1" w:rsidRDefault="004217F1" w:rsidP="004217F1">
            <w:pPr>
              <w:tabs>
                <w:tab w:val="left" w:pos="9214"/>
              </w:tabs>
              <w:spacing w:before="60" w:after="120" w:line="240" w:lineRule="auto"/>
              <w:rPr>
                <w:rFonts w:ascii="Arial" w:eastAsia="Arial" w:hAnsi="Arial" w:cs="Arial"/>
                <w:sz w:val="24"/>
                <w:szCs w:val="24"/>
              </w:rPr>
            </w:pPr>
            <w:r w:rsidRPr="0026193D">
              <w:rPr>
                <w:rFonts w:ascii="Arial" w:eastAsia="Times New Roman" w:hAnsi="Arial" w:cs="Arial"/>
                <w:color w:val="000000"/>
                <w:sz w:val="24"/>
                <w:szCs w:val="24"/>
              </w:rPr>
              <w:t xml:space="preserve">Please indicate by selecting either option </w:t>
            </w:r>
            <w:r w:rsidRPr="0026193D">
              <w:rPr>
                <w:rFonts w:ascii="Arial" w:eastAsia="Times New Roman" w:hAnsi="Arial" w:cs="Arial"/>
                <w:b/>
                <w:color w:val="000000"/>
                <w:sz w:val="24"/>
                <w:szCs w:val="24"/>
              </w:rPr>
              <w:t>Yes</w:t>
            </w:r>
            <w:r w:rsidRPr="0026193D">
              <w:rPr>
                <w:rFonts w:ascii="Arial" w:eastAsia="Times New Roman" w:hAnsi="Arial" w:cs="Arial"/>
                <w:color w:val="000000"/>
                <w:sz w:val="24"/>
                <w:szCs w:val="24"/>
              </w:rPr>
              <w:t xml:space="preserve"> or </w:t>
            </w:r>
            <w:r w:rsidRPr="0026193D">
              <w:rPr>
                <w:rFonts w:ascii="Arial" w:eastAsia="Times New Roman" w:hAnsi="Arial" w:cs="Arial"/>
                <w:b/>
                <w:color w:val="000000"/>
                <w:sz w:val="24"/>
                <w:szCs w:val="24"/>
              </w:rPr>
              <w:t>No</w:t>
            </w:r>
            <w:r w:rsidRPr="0026193D">
              <w:rPr>
                <w:rFonts w:ascii="Arial" w:eastAsia="Times New Roman" w:hAnsi="Arial" w:cs="Arial"/>
                <w:color w:val="000000"/>
                <w:sz w:val="24"/>
                <w:szCs w:val="24"/>
              </w:rPr>
              <w:t xml:space="preserve"> from the drop-down list in the eSourcing suite to </w:t>
            </w:r>
            <w:r>
              <w:rPr>
                <w:rFonts w:ascii="Arial" w:eastAsia="Times New Roman" w:hAnsi="Arial" w:cs="Arial"/>
                <w:color w:val="000000"/>
                <w:sz w:val="24"/>
                <w:szCs w:val="24"/>
              </w:rPr>
              <w:t xml:space="preserve">confirm </w:t>
            </w:r>
            <w:r w:rsidRPr="0026193D">
              <w:rPr>
                <w:rFonts w:ascii="Arial" w:eastAsia="Times New Roman" w:hAnsi="Arial" w:cs="Arial"/>
                <w:color w:val="000000"/>
                <w:sz w:val="24"/>
                <w:szCs w:val="24"/>
              </w:rPr>
              <w:t>wh</w:t>
            </w:r>
            <w:r>
              <w:rPr>
                <w:rFonts w:ascii="Arial" w:eastAsia="Times New Roman" w:hAnsi="Arial" w:cs="Arial"/>
                <w:color w:val="000000"/>
                <w:sz w:val="24"/>
                <w:szCs w:val="24"/>
              </w:rPr>
              <w:t>ich regions you will deliver the Services to, if you are successful in this competition.</w:t>
            </w:r>
          </w:p>
        </w:tc>
      </w:tr>
      <w:tr w:rsidR="008A1B18" w:rsidRPr="0026193D" w14:paraId="10617918"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7E3576F" w14:textId="701B6D08"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(a)</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579E052E" w14:textId="066FCFDB" w:rsidR="008A1B18" w:rsidRPr="00F5700F" w:rsidRDefault="00F5700F" w:rsidP="00093FD9">
            <w:pPr>
              <w:tabs>
                <w:tab w:val="left" w:pos="9214"/>
              </w:tabs>
              <w:spacing w:before="60" w:after="60" w:line="240" w:lineRule="auto"/>
              <w:rPr>
                <w:rFonts w:ascii="Arial" w:eastAsia="Times New Roman" w:hAnsi="Arial" w:cs="Arial"/>
                <w:sz w:val="24"/>
                <w:szCs w:val="24"/>
              </w:rPr>
            </w:pPr>
            <w:r>
              <w:rPr>
                <w:rFonts w:ascii="Arial" w:eastAsia="Times New Roman" w:hAnsi="Arial" w:cs="Arial"/>
                <w:sz w:val="24"/>
                <w:szCs w:val="24"/>
              </w:rPr>
              <w:t xml:space="preserve">East </w:t>
            </w:r>
            <w:r>
              <w:rPr>
                <w:rFonts w:ascii="Arial" w:eastAsia="Arial" w:hAnsi="Arial" w:cs="Arial"/>
                <w:sz w:val="24"/>
                <w:szCs w:val="24"/>
              </w:rPr>
              <w:t xml:space="preserve">Midlands (England) &amp; East </w:t>
            </w:r>
            <w:r w:rsidR="00093FD9">
              <w:rPr>
                <w:rFonts w:ascii="Arial" w:eastAsia="Arial" w:hAnsi="Arial" w:cs="Arial"/>
                <w:sz w:val="24"/>
                <w:szCs w:val="24"/>
              </w:rPr>
              <w:t>o</w:t>
            </w:r>
            <w:r>
              <w:rPr>
                <w:rFonts w:ascii="Arial" w:eastAsia="Arial" w:hAnsi="Arial" w:cs="Arial"/>
                <w:sz w:val="24"/>
                <w:szCs w:val="24"/>
              </w:rPr>
              <w:t>f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643996F7"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4A73466D"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66F4EC3" w14:textId="6732BC85"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(b)</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72D356D" w14:textId="368776EB"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West </w:t>
            </w:r>
            <w:r w:rsidRPr="00F5700F">
              <w:rPr>
                <w:rFonts w:ascii="Arial" w:eastAsia="Times New Roman" w:hAnsi="Arial" w:cs="Arial"/>
                <w:color w:val="000000"/>
                <w:sz w:val="24"/>
                <w:szCs w:val="24"/>
              </w:rPr>
              <w:t>Midlands (England) &amp; North West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C678558"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7085E653"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361AC0C" w14:textId="20773AD2"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(c)</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5122A25" w14:textId="64037D7A"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sidRPr="00F5700F">
              <w:rPr>
                <w:rFonts w:ascii="Arial" w:eastAsia="Times New Roman" w:hAnsi="Arial" w:cs="Arial"/>
                <w:color w:val="000000"/>
                <w:sz w:val="24"/>
                <w:szCs w:val="24"/>
              </w:rPr>
              <w:t>London, South East (England) &amp; South West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4E7827D"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647C" w:rsidRPr="0026193D" w14:paraId="4C21D437"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7EDD7069" w14:textId="48D722B6" w:rsidR="00A6647C" w:rsidRDefault="00A6647C"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 (d)</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02E6934" w14:textId="005B8D11" w:rsidR="00A6647C" w:rsidRDefault="00A6647C"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Scotland</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5F86A982" w14:textId="33098F7D" w:rsidR="00A6647C" w:rsidRPr="0026193D" w:rsidRDefault="00A6647C"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Yes / No</w:t>
            </w:r>
          </w:p>
        </w:tc>
      </w:tr>
      <w:tr w:rsidR="008A1B18" w:rsidRPr="0026193D" w14:paraId="470B19B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BE1F42A" w14:textId="459FA95C"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sidR="00A6647C">
              <w:rPr>
                <w:rFonts w:ascii="Arial" w:eastAsia="Times New Roman" w:hAnsi="Arial" w:cs="Arial"/>
                <w:b/>
                <w:sz w:val="24"/>
                <w:szCs w:val="24"/>
              </w:rPr>
              <w:t>(e</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0660CC66" w14:textId="66E48AEF"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Northern Ireland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A8E1010"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7C3902A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FE57A03" w14:textId="0692E0FC"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sidR="00A6647C">
              <w:rPr>
                <w:rFonts w:ascii="Arial" w:eastAsia="Times New Roman" w:hAnsi="Arial" w:cs="Arial"/>
                <w:b/>
                <w:sz w:val="24"/>
                <w:szCs w:val="24"/>
              </w:rPr>
              <w:t>(f</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1868F57" w14:textId="27E4C34D"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Wales </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235FD08"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2B7662E0" w14:textId="77777777" w:rsidTr="004B3063">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E2EFD9"/>
          </w:tcPr>
          <w:p w14:paraId="0584AA80" w14:textId="05F63F66" w:rsidR="008A1B18" w:rsidRPr="004217F1" w:rsidRDefault="008A1B18" w:rsidP="004B3063">
            <w:pPr>
              <w:tabs>
                <w:tab w:val="left" w:pos="9214"/>
              </w:tabs>
              <w:spacing w:before="60" w:after="120" w:line="240" w:lineRule="auto"/>
              <w:jc w:val="both"/>
              <w:rPr>
                <w:rFonts w:ascii="Arial" w:eastAsia="Times New Roman" w:hAnsi="Arial" w:cs="Arial"/>
                <w:b/>
                <w:sz w:val="24"/>
                <w:szCs w:val="24"/>
              </w:rPr>
            </w:pPr>
            <w:r w:rsidRPr="004217F1">
              <w:rPr>
                <w:rFonts w:ascii="Arial" w:eastAsia="Times New Roman" w:hAnsi="Arial" w:cs="Arial"/>
                <w:b/>
                <w:sz w:val="24"/>
                <w:szCs w:val="24"/>
              </w:rPr>
              <w:t>C2 Response Guidance</w:t>
            </w:r>
          </w:p>
          <w:p w14:paraId="4D8D930B" w14:textId="6DADF191" w:rsidR="008A1B18" w:rsidRPr="004217F1" w:rsidRDefault="008A1B18" w:rsidP="004B3063">
            <w:pPr>
              <w:tabs>
                <w:tab w:val="left" w:pos="9214"/>
              </w:tabs>
              <w:spacing w:before="60" w:after="60" w:line="240" w:lineRule="auto"/>
              <w:jc w:val="both"/>
              <w:rPr>
                <w:rFonts w:ascii="Arial" w:eastAsia="Times New Roman" w:hAnsi="Arial" w:cs="Arial"/>
                <w:sz w:val="24"/>
                <w:szCs w:val="24"/>
              </w:rPr>
            </w:pPr>
            <w:r w:rsidRPr="004217F1">
              <w:rPr>
                <w:rFonts w:ascii="Arial" w:eastAsia="Times New Roman" w:hAnsi="Arial" w:cs="Arial"/>
                <w:sz w:val="24"/>
                <w:szCs w:val="24"/>
              </w:rPr>
              <w:t xml:space="preserve">All </w:t>
            </w:r>
            <w:r w:rsidR="00EF465E">
              <w:rPr>
                <w:rFonts w:ascii="Arial" w:eastAsia="Times New Roman" w:hAnsi="Arial" w:cs="Arial"/>
                <w:sz w:val="24"/>
                <w:szCs w:val="24"/>
              </w:rPr>
              <w:t>B</w:t>
            </w:r>
            <w:r w:rsidRPr="004217F1">
              <w:rPr>
                <w:rFonts w:ascii="Arial" w:eastAsia="Times New Roman" w:hAnsi="Arial" w:cs="Arial"/>
                <w:sz w:val="24"/>
                <w:szCs w:val="24"/>
              </w:rPr>
              <w:t>idders must answer this question.</w:t>
            </w:r>
          </w:p>
          <w:p w14:paraId="4B4EDCB8" w14:textId="74FA2430" w:rsidR="008A1B18" w:rsidRPr="008A1B18" w:rsidRDefault="008A1B18" w:rsidP="00A6647C">
            <w:pPr>
              <w:tabs>
                <w:tab w:val="left" w:pos="9214"/>
              </w:tabs>
              <w:spacing w:before="120" w:after="120" w:line="240" w:lineRule="auto"/>
              <w:jc w:val="both"/>
              <w:rPr>
                <w:rFonts w:ascii="Arial" w:eastAsia="Calibri" w:hAnsi="Arial" w:cs="Arial"/>
                <w:b/>
                <w:sz w:val="24"/>
                <w:szCs w:val="24"/>
                <w:highlight w:val="yellow"/>
              </w:rPr>
            </w:pPr>
            <w:r w:rsidRPr="004217F1">
              <w:rPr>
                <w:rFonts w:ascii="Arial" w:eastAsia="Calibri" w:hAnsi="Arial" w:cs="Arial"/>
                <w:b/>
                <w:bCs/>
                <w:sz w:val="24"/>
                <w:szCs w:val="24"/>
              </w:rPr>
              <w:t xml:space="preserve">This question is for information purposes only and will not be evaluated. However, </w:t>
            </w:r>
            <w:r w:rsidRPr="004217F1">
              <w:rPr>
                <w:rFonts w:ascii="Arial" w:eastAsia="Calibri" w:hAnsi="Arial" w:cs="Arial"/>
                <w:b/>
                <w:sz w:val="24"/>
                <w:szCs w:val="24"/>
              </w:rPr>
              <w:t xml:space="preserve">in the event that you are awarded a Framework Contract, the details provided in </w:t>
            </w:r>
            <w:r w:rsidRPr="004217F1">
              <w:rPr>
                <w:rFonts w:ascii="Arial" w:eastAsia="Calibri" w:hAnsi="Arial" w:cs="Arial"/>
                <w:b/>
                <w:sz w:val="24"/>
                <w:szCs w:val="24"/>
              </w:rPr>
              <w:lastRenderedPageBreak/>
              <w:t>response to this question (e.g. C2</w:t>
            </w:r>
            <w:r w:rsidR="004217F1">
              <w:rPr>
                <w:rFonts w:ascii="Arial" w:eastAsia="Calibri" w:hAnsi="Arial" w:cs="Arial"/>
                <w:b/>
                <w:sz w:val="24"/>
                <w:szCs w:val="24"/>
              </w:rPr>
              <w:t xml:space="preserve"> (a-</w:t>
            </w:r>
            <w:r w:rsidR="00A6647C">
              <w:rPr>
                <w:rFonts w:ascii="Arial" w:eastAsia="Calibri" w:hAnsi="Arial" w:cs="Arial"/>
                <w:b/>
                <w:sz w:val="24"/>
                <w:szCs w:val="24"/>
              </w:rPr>
              <w:t>f</w:t>
            </w:r>
            <w:r w:rsidR="004217F1">
              <w:rPr>
                <w:rFonts w:ascii="Arial" w:eastAsia="Calibri" w:hAnsi="Arial" w:cs="Arial"/>
                <w:b/>
                <w:sz w:val="24"/>
                <w:szCs w:val="24"/>
              </w:rPr>
              <w:t>)</w:t>
            </w:r>
            <w:r w:rsidRPr="004217F1">
              <w:rPr>
                <w:rFonts w:ascii="Arial" w:eastAsia="Calibri" w:hAnsi="Arial" w:cs="Arial"/>
                <w:b/>
                <w:sz w:val="24"/>
                <w:szCs w:val="24"/>
              </w:rPr>
              <w:t xml:space="preserve">) will be inserted into your Framework Contract. </w:t>
            </w:r>
          </w:p>
        </w:tc>
      </w:tr>
    </w:tbl>
    <w:p w14:paraId="68E0C1F5" w14:textId="77777777" w:rsidR="008A1B18" w:rsidRDefault="008A1B18" w:rsidP="002008BC">
      <w:pPr>
        <w:spacing w:before="120" w:after="120" w:line="240" w:lineRule="auto"/>
        <w:ind w:left="57" w:right="57"/>
        <w:contextualSpacing/>
        <w:rPr>
          <w:rFonts w:ascii="Arial" w:hAnsi="Arial" w:cs="Arial"/>
          <w:b/>
          <w:sz w:val="20"/>
          <w:szCs w:val="20"/>
        </w:rPr>
      </w:pPr>
    </w:p>
    <w:p w14:paraId="64D41FE8" w14:textId="66E6EAD4" w:rsidR="00203F69" w:rsidRDefault="00203F69" w:rsidP="00040574">
      <w:pPr>
        <w:pStyle w:val="Style7"/>
      </w:pPr>
      <w:bookmarkStart w:id="52" w:name="_Toc456951177"/>
      <w:bookmarkStart w:id="53" w:name="_Toc490754647"/>
      <w:bookmarkStart w:id="54" w:name="_Toc508374644"/>
      <w:bookmarkStart w:id="55" w:name="_Ref19261033"/>
      <w:bookmarkStart w:id="56" w:name="_Ref19782090"/>
      <w:r w:rsidRPr="00964738">
        <w:t xml:space="preserve">Price </w:t>
      </w:r>
      <w:r w:rsidR="00101A6F" w:rsidRPr="00964738">
        <w:t>e</w:t>
      </w:r>
      <w:r w:rsidRPr="00964738">
        <w:t>valuation</w:t>
      </w:r>
      <w:bookmarkEnd w:id="52"/>
      <w:bookmarkEnd w:id="53"/>
      <w:bookmarkEnd w:id="54"/>
      <w:bookmarkEnd w:id="55"/>
      <w:bookmarkEnd w:id="56"/>
    </w:p>
    <w:p w14:paraId="5637A058" w14:textId="418FC4FE" w:rsidR="00AF5066" w:rsidRPr="00AF5066" w:rsidRDefault="00AF5066" w:rsidP="00AF5066">
      <w:pPr>
        <w:pStyle w:val="Style7"/>
        <w:numPr>
          <w:ilvl w:val="0"/>
          <w:numId w:val="0"/>
        </w:numPr>
        <w:tabs>
          <w:tab w:val="left" w:pos="9214"/>
        </w:tabs>
        <w:spacing w:before="120" w:after="120"/>
        <w:ind w:right="57"/>
        <w:contextualSpacing/>
        <w:rPr>
          <w:b w:val="0"/>
          <w:sz w:val="24"/>
        </w:rPr>
      </w:pPr>
      <w:r w:rsidRPr="00AF5066">
        <w:rPr>
          <w:b w:val="0"/>
          <w:sz w:val="24"/>
        </w:rPr>
        <w:t xml:space="preserve">This paragraph 12 contains information on how to complete the </w:t>
      </w:r>
      <w:r w:rsidR="00705166">
        <w:rPr>
          <w:b w:val="0"/>
          <w:sz w:val="24"/>
        </w:rPr>
        <w:t>P</w:t>
      </w:r>
      <w:r w:rsidRPr="00AF5066">
        <w:rPr>
          <w:b w:val="0"/>
          <w:sz w:val="24"/>
        </w:rPr>
        <w:t xml:space="preserve">ricing </w:t>
      </w:r>
      <w:r w:rsidR="008E6EBA">
        <w:rPr>
          <w:b w:val="0"/>
          <w:sz w:val="24"/>
        </w:rPr>
        <w:t>M</w:t>
      </w:r>
      <w:r w:rsidRPr="00AF5066">
        <w:rPr>
          <w:b w:val="0"/>
          <w:sz w:val="24"/>
        </w:rPr>
        <w:t>atrix (</w:t>
      </w:r>
      <w:r>
        <w:rPr>
          <w:b w:val="0"/>
          <w:sz w:val="24"/>
        </w:rPr>
        <w:t>A</w:t>
      </w:r>
      <w:r w:rsidRPr="00AF5066">
        <w:rPr>
          <w:b w:val="0"/>
          <w:sz w:val="24"/>
        </w:rPr>
        <w:t xml:space="preserve">ttachment 3) and the </w:t>
      </w:r>
      <w:r w:rsidR="00705166">
        <w:rPr>
          <w:b w:val="0"/>
          <w:sz w:val="24"/>
        </w:rPr>
        <w:t>P</w:t>
      </w:r>
      <w:r w:rsidRPr="00AF5066">
        <w:rPr>
          <w:b w:val="0"/>
          <w:sz w:val="24"/>
        </w:rPr>
        <w:t xml:space="preserve">rice </w:t>
      </w:r>
      <w:r w:rsidR="008E6EBA">
        <w:rPr>
          <w:b w:val="0"/>
          <w:sz w:val="24"/>
        </w:rPr>
        <w:t>E</w:t>
      </w:r>
      <w:r w:rsidRPr="00AF5066">
        <w:rPr>
          <w:b w:val="0"/>
          <w:sz w:val="24"/>
        </w:rPr>
        <w:t>valuation process.</w:t>
      </w:r>
    </w:p>
    <w:p w14:paraId="68FA409E" w14:textId="77777777" w:rsidR="00AF5066" w:rsidRDefault="00AF5066" w:rsidP="00742BCA">
      <w:pPr>
        <w:pStyle w:val="Style8"/>
        <w:numPr>
          <w:ilvl w:val="1"/>
          <w:numId w:val="13"/>
        </w:numPr>
        <w:tabs>
          <w:tab w:val="num" w:pos="1134"/>
          <w:tab w:val="left" w:pos="9214"/>
        </w:tabs>
        <w:spacing w:before="360" w:after="240"/>
        <w:ind w:left="720"/>
        <w:rPr>
          <w:b/>
        </w:rPr>
      </w:pPr>
      <w:r w:rsidRPr="00AF5066">
        <w:rPr>
          <w:b/>
        </w:rPr>
        <w:t>How to complete your pricing matrix</w:t>
      </w:r>
    </w:p>
    <w:p w14:paraId="6B052384" w14:textId="2CB21997" w:rsidR="001122C2" w:rsidRPr="00414501" w:rsidRDefault="001122C2" w:rsidP="001122C2">
      <w:pPr>
        <w:pStyle w:val="Style8"/>
        <w:numPr>
          <w:ilvl w:val="0"/>
          <w:numId w:val="0"/>
        </w:numPr>
        <w:tabs>
          <w:tab w:val="left" w:pos="9214"/>
        </w:tabs>
        <w:ind w:left="720"/>
      </w:pPr>
      <w:r w:rsidRPr="00414501">
        <w:t xml:space="preserve">You should read and understand the instructions in </w:t>
      </w:r>
      <w:r w:rsidR="00414501" w:rsidRPr="00414501">
        <w:t xml:space="preserve">the </w:t>
      </w:r>
      <w:r w:rsidR="006527E0">
        <w:t>P</w:t>
      </w:r>
      <w:r w:rsidRPr="00414501">
        <w:t xml:space="preserve">ricing </w:t>
      </w:r>
      <w:r w:rsidR="008E6EBA">
        <w:t>M</w:t>
      </w:r>
      <w:r w:rsidRPr="00414501">
        <w:t>atrix, and in this par</w:t>
      </w:r>
      <w:r w:rsidR="00705166">
        <w:t>agraph, before submitting your p</w:t>
      </w:r>
      <w:r w:rsidR="00CF1D98">
        <w:t>rices for each L</w:t>
      </w:r>
      <w:r w:rsidRPr="00414501">
        <w:t>ot which you are bidding for.</w:t>
      </w:r>
    </w:p>
    <w:p w14:paraId="3F307843" w14:textId="77777777" w:rsidR="001122C2" w:rsidRPr="00414501" w:rsidRDefault="001122C2" w:rsidP="001122C2">
      <w:pPr>
        <w:pStyle w:val="Style8"/>
        <w:numPr>
          <w:ilvl w:val="0"/>
          <w:numId w:val="0"/>
        </w:numPr>
        <w:tabs>
          <w:tab w:val="left" w:pos="9214"/>
        </w:tabs>
        <w:ind w:left="720"/>
      </w:pPr>
      <w:r w:rsidRPr="00414501">
        <w:t>Your prices must be sustainable and include your operating overhead costs and profit.</w:t>
      </w:r>
    </w:p>
    <w:p w14:paraId="41827F2D" w14:textId="478C93D1" w:rsidR="001122C2" w:rsidRDefault="001122C2" w:rsidP="001122C2">
      <w:pPr>
        <w:pStyle w:val="Style8"/>
        <w:numPr>
          <w:ilvl w:val="0"/>
          <w:numId w:val="0"/>
        </w:numPr>
        <w:tabs>
          <w:tab w:val="left" w:pos="9214"/>
        </w:tabs>
        <w:ind w:left="720"/>
      </w:pPr>
      <w:r w:rsidRPr="00414501">
        <w:t>You sho</w:t>
      </w:r>
      <w:r w:rsidR="008E6EBA">
        <w:t>uld also take into account our M</w:t>
      </w:r>
      <w:r w:rsidRPr="00414501">
        <w:t xml:space="preserve">anagement </w:t>
      </w:r>
      <w:r w:rsidR="008E6EBA">
        <w:t>C</w:t>
      </w:r>
      <w:r w:rsidRPr="00414501">
        <w:t xml:space="preserve">harge of </w:t>
      </w:r>
      <w:r w:rsidR="008E6EBA">
        <w:t>0.5% for Lot 1(a) and Lot 1(b)</w:t>
      </w:r>
      <w:r w:rsidR="00CF1D98">
        <w:t>,</w:t>
      </w:r>
      <w:r w:rsidR="008E6EBA">
        <w:t xml:space="preserve"> and </w:t>
      </w:r>
      <w:r w:rsidRPr="00414501">
        <w:t>1%</w:t>
      </w:r>
      <w:r w:rsidR="008E6EBA">
        <w:t xml:space="preserve"> for Lot 2 and Lot 3,</w:t>
      </w:r>
      <w:r w:rsidRPr="00414501">
        <w:t xml:space="preserve"> which shall be paid by you to us as </w:t>
      </w:r>
      <w:r w:rsidR="006527E0">
        <w:t>set out in the Framework Award F</w:t>
      </w:r>
      <w:r w:rsidRPr="00414501">
        <w:t>orm and Framework Schedule 5 (Management Charges and Information).</w:t>
      </w:r>
    </w:p>
    <w:p w14:paraId="35C72EB4" w14:textId="5060F54F" w:rsidR="00414501" w:rsidRPr="00395574" w:rsidRDefault="00414501" w:rsidP="00414501">
      <w:pPr>
        <w:pStyle w:val="Style8"/>
        <w:numPr>
          <w:ilvl w:val="0"/>
          <w:numId w:val="0"/>
        </w:numPr>
        <w:ind w:left="720"/>
      </w:pPr>
      <w:r w:rsidRPr="00395574">
        <w:t xml:space="preserve">You should have read and understood the information on TUPE in paragraph </w:t>
      </w:r>
      <w:r w:rsidR="006527E0">
        <w:t>8</w:t>
      </w:r>
      <w:r w:rsidRPr="00395574">
        <w:t xml:space="preserve"> of Attachment 1 – About the </w:t>
      </w:r>
      <w:r w:rsidR="008E6EBA">
        <w:t>F</w:t>
      </w:r>
      <w:r w:rsidRPr="00395574">
        <w:t xml:space="preserve">ramework. You are reminded that it is your responsibility to take your own advice and consider whether TUPE is likely to apply and to act accordingly. You are encouraged to carry out your own due diligence exercise on the </w:t>
      </w:r>
      <w:r w:rsidRPr="00395574">
        <w:rPr>
          <w:szCs w:val="24"/>
        </w:rPr>
        <w:t>applicatio</w:t>
      </w:r>
      <w:r w:rsidR="008E6EBA">
        <w:rPr>
          <w:szCs w:val="24"/>
        </w:rPr>
        <w:t>n of TUPE when completing your Pricing M</w:t>
      </w:r>
      <w:r w:rsidRPr="00395574">
        <w:rPr>
          <w:szCs w:val="24"/>
        </w:rPr>
        <w:t>atrix.</w:t>
      </w:r>
    </w:p>
    <w:p w14:paraId="4655BD36" w14:textId="77777777" w:rsidR="001122C2" w:rsidRPr="00414501" w:rsidRDefault="001122C2" w:rsidP="001122C2">
      <w:pPr>
        <w:pStyle w:val="Style8"/>
        <w:numPr>
          <w:ilvl w:val="0"/>
          <w:numId w:val="0"/>
        </w:numPr>
        <w:tabs>
          <w:tab w:val="left" w:pos="9214"/>
        </w:tabs>
        <w:ind w:left="720"/>
        <w:rPr>
          <w:szCs w:val="24"/>
        </w:rPr>
      </w:pPr>
      <w:r w:rsidRPr="00414501">
        <w:rPr>
          <w:szCs w:val="24"/>
        </w:rPr>
        <w:t>Your prices submitted must:</w:t>
      </w:r>
    </w:p>
    <w:p w14:paraId="62488E9E" w14:textId="77777777" w:rsidR="001122C2" w:rsidRPr="00280A9D" w:rsidRDefault="001122C2" w:rsidP="001122C2">
      <w:pPr>
        <w:pStyle w:val="Style8"/>
        <w:numPr>
          <w:ilvl w:val="0"/>
          <w:numId w:val="32"/>
        </w:numPr>
        <w:tabs>
          <w:tab w:val="left" w:pos="9214"/>
        </w:tabs>
        <w:rPr>
          <w:szCs w:val="24"/>
        </w:rPr>
      </w:pPr>
      <w:r w:rsidRPr="00280A9D">
        <w:rPr>
          <w:szCs w:val="24"/>
        </w:rPr>
        <w:t>exclude VAT;</w:t>
      </w:r>
    </w:p>
    <w:p w14:paraId="6DBF5B8E" w14:textId="3F95AE31" w:rsidR="00414501" w:rsidRPr="00280A9D" w:rsidRDefault="00414501" w:rsidP="00414501">
      <w:pPr>
        <w:pStyle w:val="Style8"/>
        <w:numPr>
          <w:ilvl w:val="0"/>
          <w:numId w:val="32"/>
        </w:numPr>
        <w:tabs>
          <w:tab w:val="left" w:pos="9214"/>
        </w:tabs>
      </w:pPr>
      <w:r w:rsidRPr="00280A9D">
        <w:t>be exclusive of expenses/travel and subsistence</w:t>
      </w:r>
      <w:r w:rsidR="00280A9D" w:rsidRPr="00280A9D">
        <w:t>;</w:t>
      </w:r>
      <w:r w:rsidRPr="00280A9D">
        <w:t xml:space="preserve"> </w:t>
      </w:r>
    </w:p>
    <w:p w14:paraId="1494209D" w14:textId="347E427B" w:rsidR="001122C2" w:rsidRPr="00395574" w:rsidRDefault="001122C2" w:rsidP="001122C2">
      <w:pPr>
        <w:pStyle w:val="Style8"/>
        <w:numPr>
          <w:ilvl w:val="0"/>
          <w:numId w:val="32"/>
        </w:numPr>
        <w:tabs>
          <w:tab w:val="left" w:pos="9214"/>
        </w:tabs>
        <w:rPr>
          <w:szCs w:val="24"/>
        </w:rPr>
      </w:pPr>
      <w:r w:rsidRPr="00395574">
        <w:rPr>
          <w:szCs w:val="24"/>
        </w:rPr>
        <w:t xml:space="preserve">be in </w:t>
      </w:r>
      <w:r w:rsidR="00280A9D">
        <w:rPr>
          <w:szCs w:val="24"/>
        </w:rPr>
        <w:t>British pounds sterling;</w:t>
      </w:r>
      <w:r w:rsidR="00414501" w:rsidRPr="00395574">
        <w:rPr>
          <w:szCs w:val="24"/>
        </w:rPr>
        <w:t xml:space="preserve"> </w:t>
      </w:r>
    </w:p>
    <w:p w14:paraId="11B3D904" w14:textId="4E62981B" w:rsidR="001122C2" w:rsidRPr="00395574" w:rsidRDefault="001122C2" w:rsidP="001122C2">
      <w:pPr>
        <w:pStyle w:val="Style8"/>
        <w:numPr>
          <w:ilvl w:val="0"/>
          <w:numId w:val="32"/>
        </w:numPr>
        <w:tabs>
          <w:tab w:val="left" w:pos="9214"/>
        </w:tabs>
        <w:spacing w:after="200"/>
        <w:rPr>
          <w:szCs w:val="24"/>
        </w:rPr>
      </w:pPr>
      <w:r w:rsidRPr="00395574">
        <w:rPr>
          <w:szCs w:val="24"/>
        </w:rPr>
        <w:t>submitted up to t</w:t>
      </w:r>
      <w:r w:rsidR="00280A9D">
        <w:rPr>
          <w:szCs w:val="24"/>
        </w:rPr>
        <w:t>hree (3)</w:t>
      </w:r>
      <w:r w:rsidRPr="00395574">
        <w:rPr>
          <w:szCs w:val="24"/>
        </w:rPr>
        <w:t xml:space="preserve"> decimal places.</w:t>
      </w:r>
    </w:p>
    <w:p w14:paraId="3B9927D9" w14:textId="5F86947C" w:rsidR="001122C2" w:rsidRPr="00414501" w:rsidRDefault="001122C2" w:rsidP="001122C2">
      <w:pPr>
        <w:pStyle w:val="ListParagraph"/>
        <w:tabs>
          <w:tab w:val="left" w:pos="9214"/>
        </w:tabs>
        <w:spacing w:after="114" w:line="249" w:lineRule="auto"/>
        <w:ind w:right="394"/>
        <w:jc w:val="both"/>
        <w:rPr>
          <w:rFonts w:ascii="Arial" w:eastAsia="Arial" w:hAnsi="Arial" w:cs="Arial"/>
          <w:sz w:val="24"/>
          <w:szCs w:val="24"/>
          <w:lang w:eastAsia="en-GB"/>
        </w:rPr>
      </w:pPr>
      <w:r w:rsidRPr="00395574">
        <w:rPr>
          <w:rFonts w:ascii="Arial" w:eastAsia="Arial" w:hAnsi="Arial" w:cs="Arial"/>
          <w:sz w:val="24"/>
          <w:szCs w:val="24"/>
          <w:lang w:eastAsia="en-GB"/>
        </w:rPr>
        <w:t xml:space="preserve">Where a percentage figure is required you must enter a figure to </w:t>
      </w:r>
      <w:r w:rsidR="00280A9D">
        <w:rPr>
          <w:rFonts w:ascii="Arial" w:eastAsia="Arial" w:hAnsi="Arial" w:cs="Arial"/>
          <w:sz w:val="24"/>
          <w:szCs w:val="24"/>
          <w:lang w:eastAsia="en-GB"/>
        </w:rPr>
        <w:t>three (3)</w:t>
      </w:r>
      <w:r w:rsidRPr="00395574">
        <w:rPr>
          <w:rFonts w:ascii="Arial" w:eastAsia="Arial" w:hAnsi="Arial" w:cs="Arial"/>
          <w:sz w:val="24"/>
          <w:szCs w:val="24"/>
          <w:lang w:eastAsia="en-GB"/>
        </w:rPr>
        <w:t xml:space="preserve"> decimal places.</w:t>
      </w:r>
      <w:r w:rsidRPr="00414501">
        <w:rPr>
          <w:rFonts w:ascii="Arial" w:eastAsia="Arial" w:hAnsi="Arial" w:cs="Arial"/>
          <w:sz w:val="24"/>
          <w:szCs w:val="24"/>
          <w:lang w:eastAsia="en-GB"/>
        </w:rPr>
        <w:t xml:space="preserve">        </w:t>
      </w:r>
    </w:p>
    <w:p w14:paraId="7D9A8EEA" w14:textId="75465BB9" w:rsidR="001122C2" w:rsidRDefault="001122C2" w:rsidP="001122C2">
      <w:pPr>
        <w:pStyle w:val="Style8"/>
        <w:numPr>
          <w:ilvl w:val="0"/>
          <w:numId w:val="0"/>
        </w:numPr>
        <w:tabs>
          <w:tab w:val="left" w:pos="9214"/>
        </w:tabs>
        <w:ind w:left="720"/>
        <w:rPr>
          <w:szCs w:val="24"/>
        </w:rPr>
      </w:pPr>
      <w:r w:rsidRPr="00414501">
        <w:rPr>
          <w:szCs w:val="24"/>
        </w:rPr>
        <w:t xml:space="preserve">We will investigate where we consider your </w:t>
      </w:r>
      <w:r w:rsidR="00EF465E">
        <w:rPr>
          <w:szCs w:val="24"/>
        </w:rPr>
        <w:t>B</w:t>
      </w:r>
      <w:r w:rsidRPr="00414501">
        <w:rPr>
          <w:szCs w:val="24"/>
        </w:rPr>
        <w:t>id to be abnormally low.</w:t>
      </w:r>
    </w:p>
    <w:p w14:paraId="09FE1A72" w14:textId="36D9176C" w:rsidR="00414501" w:rsidRDefault="00414501" w:rsidP="00414501">
      <w:pPr>
        <w:pStyle w:val="Style8"/>
        <w:numPr>
          <w:ilvl w:val="0"/>
          <w:numId w:val="0"/>
        </w:numPr>
        <w:ind w:left="720"/>
      </w:pPr>
      <w:r w:rsidRPr="00C9382A">
        <w:t xml:space="preserve">The prices submitted </w:t>
      </w:r>
      <w:r w:rsidR="003314AA">
        <w:t xml:space="preserve">for each </w:t>
      </w:r>
      <w:r w:rsidR="008E6EBA">
        <w:t>L</w:t>
      </w:r>
      <w:r w:rsidR="003314AA">
        <w:t xml:space="preserve">ot </w:t>
      </w:r>
      <w:r w:rsidRPr="00C9382A">
        <w:t xml:space="preserve">will be </w:t>
      </w:r>
      <w:r w:rsidR="008E6EBA">
        <w:t>the maximum payable under this F</w:t>
      </w:r>
      <w:r w:rsidR="00874F08">
        <w:t xml:space="preserve">ramework and </w:t>
      </w:r>
      <w:r w:rsidR="00874F08">
        <w:rPr>
          <w:rFonts w:eastAsia="Arial"/>
          <w:color w:val="000000"/>
          <w:szCs w:val="24"/>
        </w:rPr>
        <w:t xml:space="preserve">Call-Off Contract. </w:t>
      </w:r>
      <w:r w:rsidRPr="00414501">
        <w:t>Refer to Framework Schedule 3 (Framework Prices)</w:t>
      </w:r>
      <w:r w:rsidR="003314AA">
        <w:t xml:space="preserve"> and Framework Schedule 7 (Call-Off Award Procedure)</w:t>
      </w:r>
      <w:r w:rsidRPr="00414501">
        <w:t xml:space="preserve">.  </w:t>
      </w:r>
    </w:p>
    <w:p w14:paraId="2D69941B" w14:textId="770F8A38" w:rsidR="001122C2" w:rsidRPr="00414501" w:rsidRDefault="001122C2" w:rsidP="001122C2">
      <w:pPr>
        <w:pStyle w:val="Style8"/>
        <w:numPr>
          <w:ilvl w:val="0"/>
          <w:numId w:val="0"/>
        </w:numPr>
        <w:tabs>
          <w:tab w:val="left" w:pos="9214"/>
        </w:tabs>
        <w:ind w:left="720"/>
        <w:rPr>
          <w:szCs w:val="24"/>
        </w:rPr>
      </w:pPr>
      <w:r w:rsidRPr="00414501">
        <w:rPr>
          <w:szCs w:val="24"/>
        </w:rPr>
        <w:t xml:space="preserve">You </w:t>
      </w:r>
      <w:r w:rsidR="00705166">
        <w:rPr>
          <w:szCs w:val="24"/>
        </w:rPr>
        <w:t xml:space="preserve">must download </w:t>
      </w:r>
      <w:r w:rsidR="006527E0">
        <w:rPr>
          <w:szCs w:val="24"/>
        </w:rPr>
        <w:t>the P</w:t>
      </w:r>
      <w:r w:rsidRPr="00414501">
        <w:rPr>
          <w:szCs w:val="24"/>
        </w:rPr>
        <w:t>ric</w:t>
      </w:r>
      <w:r w:rsidR="008E6EBA">
        <w:rPr>
          <w:szCs w:val="24"/>
        </w:rPr>
        <w:t>ing</w:t>
      </w:r>
      <w:r w:rsidRPr="00414501">
        <w:rPr>
          <w:szCs w:val="24"/>
        </w:rPr>
        <w:t xml:space="preserve"> </w:t>
      </w:r>
      <w:r w:rsidR="008E6EBA">
        <w:rPr>
          <w:szCs w:val="24"/>
        </w:rPr>
        <w:t>M</w:t>
      </w:r>
      <w:r w:rsidRPr="00414501">
        <w:rPr>
          <w:szCs w:val="24"/>
        </w:rPr>
        <w:t>atrix (</w:t>
      </w:r>
      <w:r w:rsidR="00414501" w:rsidRPr="00414501">
        <w:rPr>
          <w:szCs w:val="24"/>
        </w:rPr>
        <w:t>A</w:t>
      </w:r>
      <w:r w:rsidRPr="00414501">
        <w:rPr>
          <w:szCs w:val="24"/>
        </w:rPr>
        <w:t xml:space="preserve">ttachment 3) </w:t>
      </w:r>
      <w:r w:rsidR="00705166">
        <w:rPr>
          <w:szCs w:val="24"/>
        </w:rPr>
        <w:t xml:space="preserve">and complete </w:t>
      </w:r>
      <w:r w:rsidR="00CF1D98">
        <w:rPr>
          <w:szCs w:val="24"/>
        </w:rPr>
        <w:t xml:space="preserve">it </w:t>
      </w:r>
      <w:r w:rsidR="00705166">
        <w:rPr>
          <w:szCs w:val="24"/>
        </w:rPr>
        <w:t xml:space="preserve">for </w:t>
      </w:r>
      <w:r w:rsidR="008E6EBA">
        <w:rPr>
          <w:szCs w:val="24"/>
        </w:rPr>
        <w:t>the L</w:t>
      </w:r>
      <w:r w:rsidRPr="00414501">
        <w:rPr>
          <w:szCs w:val="24"/>
        </w:rPr>
        <w:t xml:space="preserve">ot(s) you are </w:t>
      </w:r>
      <w:r w:rsidR="006527E0">
        <w:rPr>
          <w:szCs w:val="24"/>
        </w:rPr>
        <w:t>bidding for</w:t>
      </w:r>
      <w:r w:rsidRPr="00414501">
        <w:rPr>
          <w:szCs w:val="24"/>
        </w:rPr>
        <w:t xml:space="preserve">. </w:t>
      </w:r>
    </w:p>
    <w:p w14:paraId="46639544" w14:textId="3EF814A6" w:rsidR="001122C2" w:rsidRPr="00414501" w:rsidRDefault="001122C2" w:rsidP="001122C2">
      <w:pPr>
        <w:pStyle w:val="Style8"/>
        <w:numPr>
          <w:ilvl w:val="0"/>
          <w:numId w:val="0"/>
        </w:numPr>
        <w:tabs>
          <w:tab w:val="left" w:pos="9214"/>
        </w:tabs>
        <w:ind w:left="720"/>
        <w:rPr>
          <w:szCs w:val="24"/>
        </w:rPr>
      </w:pPr>
      <w:r w:rsidRPr="00414501">
        <w:rPr>
          <w:szCs w:val="24"/>
        </w:rPr>
        <w:t xml:space="preserve">You must provide a </w:t>
      </w:r>
      <w:r w:rsidR="00CF1D98">
        <w:rPr>
          <w:szCs w:val="24"/>
        </w:rPr>
        <w:t>p</w:t>
      </w:r>
      <w:r w:rsidRPr="00414501">
        <w:rPr>
          <w:szCs w:val="24"/>
        </w:rPr>
        <w:t>rice</w:t>
      </w:r>
      <w:r w:rsidR="006527E0">
        <w:rPr>
          <w:szCs w:val="24"/>
        </w:rPr>
        <w:t xml:space="preserve"> (£) or </w:t>
      </w:r>
      <w:r w:rsidR="00CF1D98">
        <w:rPr>
          <w:szCs w:val="24"/>
        </w:rPr>
        <w:t>p</w:t>
      </w:r>
      <w:r w:rsidR="006527E0">
        <w:rPr>
          <w:szCs w:val="24"/>
        </w:rPr>
        <w:t>ercentage (%)</w:t>
      </w:r>
      <w:r w:rsidRPr="00414501">
        <w:rPr>
          <w:szCs w:val="24"/>
        </w:rPr>
        <w:t xml:space="preserve">, where one has been requested, in the cells highlighted </w:t>
      </w:r>
      <w:r w:rsidR="00693D80" w:rsidRPr="006527E0">
        <w:rPr>
          <w:szCs w:val="24"/>
        </w:rPr>
        <w:t xml:space="preserve">yellow </w:t>
      </w:r>
      <w:r w:rsidRPr="006527E0">
        <w:rPr>
          <w:szCs w:val="24"/>
        </w:rPr>
        <w:t xml:space="preserve">and </w:t>
      </w:r>
      <w:r w:rsidR="00693D80" w:rsidRPr="006527E0">
        <w:rPr>
          <w:szCs w:val="24"/>
        </w:rPr>
        <w:t>green</w:t>
      </w:r>
      <w:r w:rsidRPr="006527E0">
        <w:rPr>
          <w:szCs w:val="24"/>
        </w:rPr>
        <w:t xml:space="preserve"> within </w:t>
      </w:r>
      <w:r w:rsidR="00414501" w:rsidRPr="006527E0">
        <w:rPr>
          <w:szCs w:val="24"/>
        </w:rPr>
        <w:t xml:space="preserve">the </w:t>
      </w:r>
      <w:r w:rsidR="006527E0">
        <w:rPr>
          <w:szCs w:val="24"/>
        </w:rPr>
        <w:t>P</w:t>
      </w:r>
      <w:r w:rsidR="008E6EBA">
        <w:rPr>
          <w:szCs w:val="24"/>
        </w:rPr>
        <w:t>ricing M</w:t>
      </w:r>
      <w:r w:rsidRPr="006527E0">
        <w:rPr>
          <w:szCs w:val="24"/>
        </w:rPr>
        <w:t xml:space="preserve">atrix, </w:t>
      </w:r>
      <w:r w:rsidR="00414501" w:rsidRPr="006527E0">
        <w:rPr>
          <w:szCs w:val="24"/>
        </w:rPr>
        <w:t xml:space="preserve">applicable </w:t>
      </w:r>
      <w:r w:rsidR="008E6EBA">
        <w:rPr>
          <w:szCs w:val="24"/>
        </w:rPr>
        <w:t>to the L</w:t>
      </w:r>
      <w:r w:rsidRPr="006527E0">
        <w:rPr>
          <w:szCs w:val="24"/>
        </w:rPr>
        <w:t>ot(s) you are bidding for</w:t>
      </w:r>
      <w:r w:rsidRPr="00414501">
        <w:rPr>
          <w:szCs w:val="24"/>
        </w:rPr>
        <w:t xml:space="preserve">. </w:t>
      </w:r>
    </w:p>
    <w:p w14:paraId="75623A26" w14:textId="3F7CAFC1" w:rsidR="001122C2" w:rsidRPr="00414501" w:rsidRDefault="001122C2" w:rsidP="001122C2">
      <w:pPr>
        <w:tabs>
          <w:tab w:val="left" w:pos="9214"/>
        </w:tabs>
        <w:spacing w:after="212" w:line="249" w:lineRule="auto"/>
        <w:ind w:left="720" w:right="-24"/>
        <w:rPr>
          <w:rFonts w:ascii="Arial" w:eastAsia="Arial" w:hAnsi="Arial" w:cs="Arial"/>
          <w:strike/>
          <w:sz w:val="24"/>
          <w:szCs w:val="24"/>
          <w:lang w:eastAsia="en-GB"/>
        </w:rPr>
      </w:pPr>
      <w:r w:rsidRPr="00414501">
        <w:rPr>
          <w:rFonts w:ascii="Arial" w:eastAsia="Arial" w:hAnsi="Arial" w:cs="Arial"/>
          <w:sz w:val="24"/>
          <w:szCs w:val="24"/>
          <w:lang w:eastAsia="en-GB"/>
        </w:rPr>
        <w:lastRenderedPageBreak/>
        <w:t xml:space="preserve">You must input the </w:t>
      </w:r>
      <w:r w:rsidR="00693D80">
        <w:rPr>
          <w:rFonts w:ascii="Arial" w:eastAsia="Arial" w:hAnsi="Arial" w:cs="Arial"/>
          <w:sz w:val="24"/>
          <w:szCs w:val="24"/>
          <w:lang w:eastAsia="en-GB"/>
        </w:rPr>
        <w:t xml:space="preserve">values </w:t>
      </w:r>
      <w:r w:rsidRPr="00414501">
        <w:rPr>
          <w:rFonts w:ascii="Arial" w:eastAsia="Arial" w:hAnsi="Arial" w:cs="Arial"/>
          <w:sz w:val="24"/>
          <w:szCs w:val="24"/>
          <w:lang w:eastAsia="en-GB"/>
        </w:rPr>
        <w:t xml:space="preserve">we have asked for in the cells highlighted in </w:t>
      </w:r>
      <w:r w:rsidR="00693D80" w:rsidRPr="00705166">
        <w:rPr>
          <w:rFonts w:ascii="Arial" w:eastAsia="Arial" w:hAnsi="Arial" w:cs="Arial"/>
          <w:sz w:val="24"/>
          <w:szCs w:val="24"/>
          <w:lang w:eastAsia="en-GB"/>
        </w:rPr>
        <w:t>green</w:t>
      </w:r>
      <w:r w:rsidRPr="00705166">
        <w:rPr>
          <w:rFonts w:ascii="Arial" w:eastAsia="Arial" w:hAnsi="Arial" w:cs="Arial"/>
          <w:sz w:val="24"/>
          <w:szCs w:val="24"/>
          <w:lang w:eastAsia="en-GB"/>
        </w:rPr>
        <w:t xml:space="preserve">. The information submitted in the </w:t>
      </w:r>
      <w:r w:rsidR="00693D80" w:rsidRPr="00705166">
        <w:rPr>
          <w:rFonts w:ascii="Arial" w:eastAsia="Arial" w:hAnsi="Arial" w:cs="Arial"/>
          <w:sz w:val="24"/>
          <w:szCs w:val="24"/>
          <w:lang w:eastAsia="en-GB"/>
        </w:rPr>
        <w:t xml:space="preserve">green cells </w:t>
      </w:r>
      <w:r w:rsidRPr="00705166">
        <w:rPr>
          <w:rFonts w:ascii="Arial" w:eastAsia="Arial" w:hAnsi="Arial" w:cs="Arial"/>
          <w:sz w:val="24"/>
          <w:szCs w:val="24"/>
          <w:lang w:eastAsia="en-GB"/>
        </w:rPr>
        <w:t>will not be</w:t>
      </w:r>
      <w:r w:rsidR="008E6EBA">
        <w:rPr>
          <w:rFonts w:ascii="Arial" w:eastAsia="Arial" w:hAnsi="Arial" w:cs="Arial"/>
          <w:sz w:val="24"/>
          <w:szCs w:val="24"/>
          <w:lang w:eastAsia="en-GB"/>
        </w:rPr>
        <w:t xml:space="preserve"> evaluated or form part of the P</w:t>
      </w:r>
      <w:r w:rsidRPr="00705166">
        <w:rPr>
          <w:rFonts w:ascii="Arial" w:eastAsia="Arial" w:hAnsi="Arial" w:cs="Arial"/>
          <w:sz w:val="24"/>
          <w:szCs w:val="24"/>
          <w:lang w:eastAsia="en-GB"/>
        </w:rPr>
        <w:t xml:space="preserve">rice </w:t>
      </w:r>
      <w:r w:rsidR="008E6EBA">
        <w:rPr>
          <w:rFonts w:ascii="Arial" w:eastAsia="Arial" w:hAnsi="Arial" w:cs="Arial"/>
          <w:sz w:val="24"/>
          <w:szCs w:val="24"/>
          <w:lang w:eastAsia="en-GB"/>
        </w:rPr>
        <w:t>E</w:t>
      </w:r>
      <w:r w:rsidRPr="00705166">
        <w:rPr>
          <w:rFonts w:ascii="Arial" w:eastAsia="Arial" w:hAnsi="Arial" w:cs="Arial"/>
          <w:sz w:val="24"/>
          <w:szCs w:val="24"/>
          <w:lang w:eastAsia="en-GB"/>
        </w:rPr>
        <w:t>valuation</w:t>
      </w:r>
      <w:r w:rsidR="00693D80" w:rsidRPr="00705166">
        <w:rPr>
          <w:rFonts w:ascii="Arial" w:eastAsia="Arial" w:hAnsi="Arial" w:cs="Arial"/>
          <w:sz w:val="24"/>
          <w:szCs w:val="24"/>
          <w:lang w:eastAsia="en-GB"/>
        </w:rPr>
        <w:t xml:space="preserve">. </w:t>
      </w:r>
      <w:r w:rsidR="006527E0" w:rsidRPr="00705166">
        <w:rPr>
          <w:rFonts w:ascii="Arial" w:eastAsia="Arial" w:hAnsi="Arial" w:cs="Arial"/>
          <w:sz w:val="24"/>
          <w:szCs w:val="24"/>
          <w:lang w:eastAsia="en-GB"/>
        </w:rPr>
        <w:t>However, t</w:t>
      </w:r>
      <w:r w:rsidR="00693D80" w:rsidRPr="00705166">
        <w:rPr>
          <w:rFonts w:ascii="Arial" w:eastAsia="Arial" w:hAnsi="Arial" w:cs="Arial"/>
          <w:sz w:val="24"/>
          <w:szCs w:val="24"/>
          <w:lang w:eastAsia="en-GB"/>
        </w:rPr>
        <w:t>he values submitted in the green cells</w:t>
      </w:r>
      <w:r w:rsidR="00693D80">
        <w:rPr>
          <w:rFonts w:ascii="Arial" w:eastAsia="Arial" w:hAnsi="Arial" w:cs="Arial"/>
          <w:sz w:val="24"/>
          <w:szCs w:val="24"/>
          <w:lang w:eastAsia="en-GB"/>
        </w:rPr>
        <w:t xml:space="preserve"> will be inserted into your Framework Contract if you are successful in this competition.</w:t>
      </w:r>
      <w:r w:rsidRPr="00414501">
        <w:rPr>
          <w:rFonts w:ascii="Arial" w:eastAsia="Arial" w:hAnsi="Arial" w:cs="Arial"/>
          <w:sz w:val="24"/>
          <w:szCs w:val="24"/>
          <w:lang w:eastAsia="en-GB"/>
        </w:rPr>
        <w:t xml:space="preserve"> </w:t>
      </w:r>
    </w:p>
    <w:p w14:paraId="545DCBF3" w14:textId="45D8E687" w:rsidR="001122C2" w:rsidRDefault="008E6EBA" w:rsidP="001122C2">
      <w:pPr>
        <w:tabs>
          <w:tab w:val="left" w:pos="9214"/>
        </w:tabs>
        <w:spacing w:after="212" w:line="249" w:lineRule="auto"/>
        <w:ind w:left="720" w:right="-24"/>
        <w:rPr>
          <w:rFonts w:ascii="Arial" w:eastAsia="Arial" w:hAnsi="Arial" w:cs="Arial"/>
          <w:sz w:val="24"/>
          <w:szCs w:val="24"/>
          <w:lang w:eastAsia="en-GB"/>
        </w:rPr>
      </w:pPr>
      <w:r>
        <w:rPr>
          <w:rFonts w:ascii="Arial" w:eastAsia="Arial" w:hAnsi="Arial" w:cs="Arial"/>
          <w:sz w:val="24"/>
          <w:szCs w:val="24"/>
          <w:lang w:eastAsia="en-GB"/>
        </w:rPr>
        <w:t xml:space="preserve">You must input </w:t>
      </w:r>
      <w:r w:rsidR="00CF1D98">
        <w:rPr>
          <w:rFonts w:ascii="Arial" w:eastAsia="Arial" w:hAnsi="Arial" w:cs="Arial"/>
          <w:sz w:val="24"/>
          <w:szCs w:val="24"/>
          <w:lang w:eastAsia="en-GB"/>
        </w:rPr>
        <w:t>p</w:t>
      </w:r>
      <w:r w:rsidR="001122C2" w:rsidRPr="00414501">
        <w:rPr>
          <w:rFonts w:ascii="Arial" w:eastAsia="Arial" w:hAnsi="Arial" w:cs="Arial"/>
          <w:sz w:val="24"/>
          <w:szCs w:val="24"/>
          <w:lang w:eastAsia="en-GB"/>
        </w:rPr>
        <w:t xml:space="preserve">rices into the cells </w:t>
      </w:r>
      <w:r w:rsidR="001122C2" w:rsidRPr="00705166">
        <w:rPr>
          <w:rFonts w:ascii="Arial" w:eastAsia="Arial" w:hAnsi="Arial" w:cs="Arial"/>
          <w:sz w:val="24"/>
          <w:szCs w:val="24"/>
          <w:lang w:eastAsia="en-GB"/>
        </w:rPr>
        <w:t xml:space="preserve">highlighted in </w:t>
      </w:r>
      <w:r w:rsidR="00693D80" w:rsidRPr="00705166">
        <w:rPr>
          <w:rFonts w:ascii="Arial" w:eastAsia="Arial" w:hAnsi="Arial" w:cs="Arial"/>
          <w:sz w:val="24"/>
          <w:szCs w:val="24"/>
          <w:lang w:eastAsia="en-GB"/>
        </w:rPr>
        <w:t>yellow</w:t>
      </w:r>
      <w:r w:rsidR="001122C2" w:rsidRPr="00705166">
        <w:rPr>
          <w:rFonts w:ascii="Arial" w:eastAsia="Arial" w:hAnsi="Arial" w:cs="Arial"/>
          <w:sz w:val="24"/>
          <w:szCs w:val="24"/>
          <w:lang w:eastAsia="en-GB"/>
        </w:rPr>
        <w:t>, in accordance with the instructions provid</w:t>
      </w:r>
      <w:r>
        <w:rPr>
          <w:rFonts w:ascii="Arial" w:eastAsia="Arial" w:hAnsi="Arial" w:cs="Arial"/>
          <w:sz w:val="24"/>
          <w:szCs w:val="24"/>
          <w:lang w:eastAsia="en-GB"/>
        </w:rPr>
        <w:t>ed for each L</w:t>
      </w:r>
      <w:r w:rsidR="001122C2" w:rsidRPr="00705166">
        <w:rPr>
          <w:rFonts w:ascii="Arial" w:eastAsia="Arial" w:hAnsi="Arial" w:cs="Arial"/>
          <w:sz w:val="24"/>
          <w:szCs w:val="24"/>
          <w:lang w:eastAsia="en-GB"/>
        </w:rPr>
        <w:t xml:space="preserve">ot. The </w:t>
      </w:r>
      <w:r w:rsidR="00CF1D98">
        <w:rPr>
          <w:rFonts w:ascii="Arial" w:eastAsia="Arial" w:hAnsi="Arial" w:cs="Arial"/>
          <w:sz w:val="24"/>
          <w:szCs w:val="24"/>
          <w:lang w:eastAsia="en-GB"/>
        </w:rPr>
        <w:t>p</w:t>
      </w:r>
      <w:r w:rsidR="001122C2" w:rsidRPr="00705166">
        <w:rPr>
          <w:rFonts w:ascii="Arial" w:eastAsia="Arial" w:hAnsi="Arial" w:cs="Arial"/>
          <w:sz w:val="24"/>
          <w:szCs w:val="24"/>
          <w:lang w:eastAsia="en-GB"/>
        </w:rPr>
        <w:t xml:space="preserve">rices submitted in the </w:t>
      </w:r>
      <w:r w:rsidR="00693D80" w:rsidRPr="00705166">
        <w:rPr>
          <w:rFonts w:ascii="Arial" w:eastAsia="Arial" w:hAnsi="Arial" w:cs="Arial"/>
          <w:sz w:val="24"/>
          <w:szCs w:val="24"/>
          <w:lang w:eastAsia="en-GB"/>
        </w:rPr>
        <w:t>yellow</w:t>
      </w:r>
      <w:r w:rsidR="001122C2" w:rsidRPr="00414501">
        <w:rPr>
          <w:rFonts w:ascii="Arial" w:eastAsia="Arial" w:hAnsi="Arial" w:cs="Arial"/>
          <w:sz w:val="24"/>
          <w:szCs w:val="24"/>
          <w:lang w:eastAsia="en-GB"/>
        </w:rPr>
        <w:t xml:space="preserve"> c</w:t>
      </w:r>
      <w:r>
        <w:rPr>
          <w:rFonts w:ascii="Arial" w:eastAsia="Arial" w:hAnsi="Arial" w:cs="Arial"/>
          <w:sz w:val="24"/>
          <w:szCs w:val="24"/>
          <w:lang w:eastAsia="en-GB"/>
        </w:rPr>
        <w:t>ells will be used in the Price</w:t>
      </w:r>
      <w:r w:rsidR="001122C2" w:rsidRPr="00414501">
        <w:rPr>
          <w:rFonts w:ascii="Arial" w:eastAsia="Arial" w:hAnsi="Arial" w:cs="Arial"/>
          <w:sz w:val="24"/>
          <w:szCs w:val="24"/>
          <w:lang w:eastAsia="en-GB"/>
        </w:rPr>
        <w:t xml:space="preserve"> </w:t>
      </w:r>
      <w:r>
        <w:rPr>
          <w:rFonts w:ascii="Arial" w:eastAsia="Arial" w:hAnsi="Arial" w:cs="Arial"/>
          <w:sz w:val="24"/>
          <w:szCs w:val="24"/>
          <w:lang w:eastAsia="en-GB"/>
        </w:rPr>
        <w:t>E</w:t>
      </w:r>
      <w:r w:rsidR="001122C2" w:rsidRPr="00414501">
        <w:rPr>
          <w:rFonts w:ascii="Arial" w:eastAsia="Arial" w:hAnsi="Arial" w:cs="Arial"/>
          <w:sz w:val="24"/>
          <w:szCs w:val="24"/>
          <w:lang w:eastAsia="en-GB"/>
        </w:rPr>
        <w:t>valuation and as such, f</w:t>
      </w:r>
      <w:r>
        <w:rPr>
          <w:rFonts w:ascii="Arial" w:eastAsia="Arial" w:hAnsi="Arial" w:cs="Arial"/>
          <w:sz w:val="24"/>
          <w:szCs w:val="24"/>
          <w:lang w:eastAsia="en-GB"/>
        </w:rPr>
        <w:t xml:space="preserve">ailure to insert an applicable </w:t>
      </w:r>
      <w:r w:rsidR="00CF1D98">
        <w:rPr>
          <w:rFonts w:ascii="Arial" w:eastAsia="Arial" w:hAnsi="Arial" w:cs="Arial"/>
          <w:sz w:val="24"/>
          <w:szCs w:val="24"/>
          <w:lang w:eastAsia="en-GB"/>
        </w:rPr>
        <w:t>p</w:t>
      </w:r>
      <w:r w:rsidR="001122C2" w:rsidRPr="00414501">
        <w:rPr>
          <w:rFonts w:ascii="Arial" w:eastAsia="Arial" w:hAnsi="Arial" w:cs="Arial"/>
          <w:sz w:val="24"/>
          <w:szCs w:val="24"/>
          <w:lang w:eastAsia="en-GB"/>
        </w:rPr>
        <w:t xml:space="preserve">rice may result in your </w:t>
      </w:r>
      <w:r w:rsidR="00EF465E">
        <w:rPr>
          <w:rFonts w:ascii="Arial" w:eastAsia="Arial" w:hAnsi="Arial" w:cs="Arial"/>
          <w:sz w:val="24"/>
          <w:szCs w:val="24"/>
          <w:lang w:eastAsia="en-GB"/>
        </w:rPr>
        <w:t>B</w:t>
      </w:r>
      <w:r w:rsidR="001122C2" w:rsidRPr="00414501">
        <w:rPr>
          <w:rFonts w:ascii="Arial" w:eastAsia="Arial" w:hAnsi="Arial" w:cs="Arial"/>
          <w:sz w:val="24"/>
          <w:szCs w:val="24"/>
          <w:lang w:eastAsia="en-GB"/>
        </w:rPr>
        <w:t xml:space="preserve">id being rejected from this competition.  </w:t>
      </w:r>
    </w:p>
    <w:p w14:paraId="59B62D4A" w14:textId="624A7F1E" w:rsidR="005B061A" w:rsidRPr="002008BC" w:rsidRDefault="005B061A" w:rsidP="005B061A">
      <w:pPr>
        <w:pStyle w:val="Style8"/>
        <w:numPr>
          <w:ilvl w:val="0"/>
          <w:numId w:val="0"/>
        </w:numPr>
        <w:ind w:left="720"/>
      </w:pPr>
      <w:r w:rsidRPr="00D82D60">
        <w:t xml:space="preserve">When you have completed your </w:t>
      </w:r>
      <w:r w:rsidR="006527E0">
        <w:t>P</w:t>
      </w:r>
      <w:r w:rsidR="008E6EBA">
        <w:t>ricing M</w:t>
      </w:r>
      <w:r w:rsidRPr="00D82D60">
        <w:t xml:space="preserve">atrix, you must upload </w:t>
      </w:r>
      <w:r>
        <w:t xml:space="preserve">it </w:t>
      </w:r>
      <w:r w:rsidRPr="00D82D60">
        <w:t xml:space="preserve">into the </w:t>
      </w:r>
      <w:r w:rsidRPr="00711484">
        <w:t xml:space="preserve">eSourcing </w:t>
      </w:r>
      <w:r>
        <w:t>s</w:t>
      </w:r>
      <w:r w:rsidRPr="00711484">
        <w:t xml:space="preserve">uite </w:t>
      </w:r>
      <w:r>
        <w:t xml:space="preserve">(commercial envelope) </w:t>
      </w:r>
      <w:r w:rsidRPr="00711484">
        <w:t>at question PQ1</w:t>
      </w:r>
      <w:r>
        <w:t xml:space="preserve">. </w:t>
      </w:r>
      <w:r w:rsidRPr="00711484">
        <w:t xml:space="preserve">If </w:t>
      </w:r>
      <w:r w:rsidR="006527E0">
        <w:t>you do not upload your P</w:t>
      </w:r>
      <w:r w:rsidR="008E6EBA">
        <w:t>ricing M</w:t>
      </w:r>
      <w:r w:rsidRPr="00D82D60">
        <w:t xml:space="preserve">atrix your </w:t>
      </w:r>
      <w:r w:rsidR="00EF465E">
        <w:t>B</w:t>
      </w:r>
      <w:r w:rsidRPr="00D82D60">
        <w:t>id may be rejected from this competition.</w:t>
      </w:r>
    </w:p>
    <w:p w14:paraId="3DD1A4BA" w14:textId="71E92644" w:rsidR="001122C2" w:rsidRDefault="001122C2" w:rsidP="005B061A">
      <w:pPr>
        <w:pStyle w:val="Style8"/>
        <w:numPr>
          <w:ilvl w:val="0"/>
          <w:numId w:val="0"/>
        </w:numPr>
        <w:spacing w:after="240"/>
        <w:ind w:left="720"/>
      </w:pPr>
      <w:r w:rsidRPr="00414501">
        <w:t xml:space="preserve">Do not alter, amend or change the format or layout of </w:t>
      </w:r>
      <w:r w:rsidR="00414501" w:rsidRPr="00414501">
        <w:t>the</w:t>
      </w:r>
      <w:r w:rsidR="006527E0">
        <w:t xml:space="preserve"> P</w:t>
      </w:r>
      <w:r w:rsidRPr="00414501">
        <w:t xml:space="preserve">ricing </w:t>
      </w:r>
      <w:r w:rsidR="008E6EBA">
        <w:t>M</w:t>
      </w:r>
      <w:r w:rsidRPr="00414501">
        <w:t>atrix (</w:t>
      </w:r>
      <w:r w:rsidR="00414501" w:rsidRPr="00414501">
        <w:t>A</w:t>
      </w:r>
      <w:r w:rsidRPr="00414501">
        <w:t xml:space="preserve">ttachment 3). You must not insert or attach any notes or comments into any of the worksheets, any additional information will be disregarded by CCS. </w:t>
      </w:r>
    </w:p>
    <w:p w14:paraId="237A7271" w14:textId="7F67884E" w:rsidR="00203F69" w:rsidRDefault="008E6EBA" w:rsidP="00040574">
      <w:pPr>
        <w:pStyle w:val="Style8"/>
        <w:rPr>
          <w:b/>
        </w:rPr>
      </w:pPr>
      <w:bookmarkStart w:id="57" w:name="_Toc506369896"/>
      <w:bookmarkStart w:id="58" w:name="_Toc506370106"/>
      <w:bookmarkStart w:id="59" w:name="_Toc506370207"/>
      <w:r>
        <w:rPr>
          <w:b/>
        </w:rPr>
        <w:t>Price E</w:t>
      </w:r>
      <w:r w:rsidR="00203F69" w:rsidRPr="00AF5066">
        <w:rPr>
          <w:b/>
        </w:rPr>
        <w:t>valuation process</w:t>
      </w:r>
      <w:bookmarkEnd w:id="57"/>
      <w:bookmarkEnd w:id="58"/>
      <w:bookmarkEnd w:id="59"/>
    </w:p>
    <w:p w14:paraId="4A951873" w14:textId="77777777" w:rsidR="005B061A" w:rsidRPr="005B061A" w:rsidRDefault="005B061A" w:rsidP="005B061A">
      <w:pPr>
        <w:pStyle w:val="Style9"/>
        <w:numPr>
          <w:ilvl w:val="2"/>
          <w:numId w:val="8"/>
        </w:numPr>
        <w:tabs>
          <w:tab w:val="clear" w:pos="2160"/>
          <w:tab w:val="num" w:pos="1701"/>
          <w:tab w:val="left" w:pos="9214"/>
        </w:tabs>
        <w:ind w:hanging="1451"/>
        <w:rPr>
          <w:b/>
        </w:rPr>
      </w:pPr>
      <w:r w:rsidRPr="005B061A">
        <w:rPr>
          <w:b/>
          <w:szCs w:val="24"/>
        </w:rPr>
        <w:t>This is how we will evaluate your pricing:</w:t>
      </w:r>
    </w:p>
    <w:p w14:paraId="54D7C8BF" w14:textId="4FA4F2EC" w:rsidR="005B061A" w:rsidRPr="00631F39" w:rsidRDefault="005B061A" w:rsidP="005B061A">
      <w:pPr>
        <w:pStyle w:val="Style8"/>
        <w:numPr>
          <w:ilvl w:val="0"/>
          <w:numId w:val="0"/>
        </w:numPr>
        <w:tabs>
          <w:tab w:val="left" w:pos="9214"/>
        </w:tabs>
        <w:ind w:left="709"/>
      </w:pPr>
      <w:r w:rsidRPr="00631F39">
        <w:t xml:space="preserve">We will check you have completed all </w:t>
      </w:r>
      <w:r w:rsidRPr="00705166">
        <w:t xml:space="preserve">the </w:t>
      </w:r>
      <w:r w:rsidR="00693D80" w:rsidRPr="00705166">
        <w:t>yellow and green</w:t>
      </w:r>
      <w:r w:rsidR="00693D80">
        <w:t xml:space="preserve"> </w:t>
      </w:r>
      <w:r w:rsidRPr="001A5AC9">
        <w:t>cells</w:t>
      </w:r>
      <w:r w:rsidR="00705166">
        <w:t>, applicable to</w:t>
      </w:r>
      <w:r w:rsidR="008E6EBA">
        <w:t xml:space="preserve"> each L</w:t>
      </w:r>
      <w:r w:rsidRPr="00631F39">
        <w:t xml:space="preserve">ot you are bidding for.  </w:t>
      </w:r>
    </w:p>
    <w:p w14:paraId="753D2079" w14:textId="7A0C89F3" w:rsidR="005B061A" w:rsidRPr="00631F39" w:rsidRDefault="005B061A" w:rsidP="005B061A">
      <w:pPr>
        <w:pStyle w:val="Style8"/>
        <w:numPr>
          <w:ilvl w:val="0"/>
          <w:numId w:val="0"/>
        </w:numPr>
        <w:tabs>
          <w:tab w:val="left" w:pos="9214"/>
        </w:tabs>
        <w:ind w:left="709"/>
      </w:pPr>
      <w:r w:rsidRPr="00631F39">
        <w:t xml:space="preserve">Failure to insert an applicable price </w:t>
      </w:r>
      <w:r w:rsidR="00637874">
        <w:t>(£)</w:t>
      </w:r>
      <w:r w:rsidR="00CF1D98">
        <w:t xml:space="preserve"> or </w:t>
      </w:r>
      <w:r w:rsidR="00637874">
        <w:t xml:space="preserve">percentage (%) </w:t>
      </w:r>
      <w:r w:rsidRPr="00631F39">
        <w:t xml:space="preserve">may result in your </w:t>
      </w:r>
      <w:r w:rsidR="00EF465E">
        <w:t>B</w:t>
      </w:r>
      <w:r w:rsidRPr="00631F39">
        <w:t xml:space="preserve">id being deemed non-compliant and may be rejected from this competition.  </w:t>
      </w:r>
    </w:p>
    <w:p w14:paraId="4513C109" w14:textId="3022244A" w:rsidR="005B061A" w:rsidRDefault="005B061A" w:rsidP="005B061A">
      <w:pPr>
        <w:pStyle w:val="Style8"/>
        <w:numPr>
          <w:ilvl w:val="0"/>
          <w:numId w:val="0"/>
        </w:numPr>
        <w:tabs>
          <w:tab w:val="left" w:pos="9214"/>
        </w:tabs>
        <w:ind w:left="709"/>
      </w:pPr>
      <w:r>
        <w:t>The P</w:t>
      </w:r>
      <w:r w:rsidR="008E6EBA">
        <w:t>rice E</w:t>
      </w:r>
      <w:r w:rsidRPr="00631F39">
        <w:t>valuation will b</w:t>
      </w:r>
      <w:r>
        <w:t>e undertaken separately to the Q</w:t>
      </w:r>
      <w:r w:rsidR="008E6EBA">
        <w:t>uality E</w:t>
      </w:r>
      <w:r w:rsidRPr="00631F39">
        <w:t xml:space="preserve">valuation process. </w:t>
      </w:r>
    </w:p>
    <w:p w14:paraId="5C270FB4" w14:textId="77777777" w:rsidR="005B061A" w:rsidRDefault="005B061A" w:rsidP="005B061A">
      <w:pPr>
        <w:pStyle w:val="Style9"/>
        <w:numPr>
          <w:ilvl w:val="0"/>
          <w:numId w:val="0"/>
        </w:numPr>
        <w:tabs>
          <w:tab w:val="left" w:pos="9214"/>
        </w:tabs>
        <w:ind w:left="709"/>
        <w:rPr>
          <w:b/>
        </w:rPr>
      </w:pPr>
      <w:r w:rsidRPr="00BC0A30">
        <w:rPr>
          <w:b/>
        </w:rPr>
        <w:t>All Lots</w:t>
      </w:r>
    </w:p>
    <w:p w14:paraId="16E1A06F" w14:textId="5BD585B7" w:rsidR="00BC0A30" w:rsidRDefault="00BC0A30" w:rsidP="00BC0A30">
      <w:pPr>
        <w:tabs>
          <w:tab w:val="left" w:pos="9214"/>
        </w:tabs>
        <w:ind w:left="720" w:right="-24"/>
        <w:rPr>
          <w:rFonts w:ascii="Arial" w:hAnsi="Arial" w:cs="Arial"/>
          <w:sz w:val="24"/>
          <w:szCs w:val="24"/>
        </w:rPr>
      </w:pPr>
      <w:r w:rsidRPr="003314AA">
        <w:rPr>
          <w:rFonts w:ascii="Arial" w:hAnsi="Arial" w:cs="Arial"/>
          <w:sz w:val="24"/>
          <w:szCs w:val="24"/>
        </w:rPr>
        <w:t xml:space="preserve">The </w:t>
      </w:r>
      <w:r w:rsidR="00637874">
        <w:rPr>
          <w:rFonts w:ascii="Arial" w:hAnsi="Arial" w:cs="Arial"/>
          <w:sz w:val="24"/>
          <w:szCs w:val="24"/>
        </w:rPr>
        <w:t>p</w:t>
      </w:r>
      <w:r w:rsidRPr="003314AA">
        <w:rPr>
          <w:rFonts w:ascii="Arial" w:hAnsi="Arial" w:cs="Arial"/>
          <w:sz w:val="24"/>
          <w:szCs w:val="24"/>
        </w:rPr>
        <w:t xml:space="preserve">ricing for all Lots will be evaluated on the basis of a basket of </w:t>
      </w:r>
      <w:r>
        <w:rPr>
          <w:rFonts w:ascii="Arial" w:hAnsi="Arial" w:cs="Arial"/>
          <w:sz w:val="24"/>
          <w:szCs w:val="24"/>
        </w:rPr>
        <w:t>A</w:t>
      </w:r>
      <w:r w:rsidRPr="003314AA">
        <w:rPr>
          <w:rFonts w:ascii="Arial" w:hAnsi="Arial" w:cs="Arial"/>
          <w:sz w:val="24"/>
          <w:szCs w:val="24"/>
        </w:rPr>
        <w:t>verage</w:t>
      </w:r>
      <w:r w:rsidR="002A696D">
        <w:rPr>
          <w:rFonts w:ascii="Arial" w:hAnsi="Arial" w:cs="Arial"/>
          <w:sz w:val="24"/>
          <w:szCs w:val="24"/>
        </w:rPr>
        <w:t xml:space="preserve"> Base </w:t>
      </w:r>
      <w:r>
        <w:rPr>
          <w:rFonts w:ascii="Arial" w:hAnsi="Arial" w:cs="Arial"/>
          <w:sz w:val="24"/>
          <w:szCs w:val="24"/>
        </w:rPr>
        <w:t>R</w:t>
      </w:r>
      <w:r w:rsidR="008E6EBA">
        <w:rPr>
          <w:rFonts w:ascii="Arial" w:hAnsi="Arial" w:cs="Arial"/>
          <w:sz w:val="24"/>
          <w:szCs w:val="24"/>
        </w:rPr>
        <w:t xml:space="preserve">ates. The basket for each Lot consists of the </w:t>
      </w:r>
      <w:r w:rsidR="00B05189">
        <w:rPr>
          <w:rFonts w:ascii="Arial" w:hAnsi="Arial" w:cs="Arial"/>
          <w:sz w:val="24"/>
          <w:szCs w:val="24"/>
        </w:rPr>
        <w:t>p</w:t>
      </w:r>
      <w:r w:rsidR="00536FE3">
        <w:rPr>
          <w:rFonts w:ascii="Arial" w:hAnsi="Arial" w:cs="Arial"/>
          <w:sz w:val="24"/>
          <w:szCs w:val="24"/>
        </w:rPr>
        <w:t>rices submitted for the L</w:t>
      </w:r>
      <w:r w:rsidR="00201B92">
        <w:rPr>
          <w:rFonts w:ascii="Arial" w:hAnsi="Arial" w:cs="Arial"/>
          <w:sz w:val="24"/>
          <w:szCs w:val="24"/>
        </w:rPr>
        <w:t>aundry</w:t>
      </w:r>
      <w:r w:rsidRPr="003314AA">
        <w:rPr>
          <w:rFonts w:ascii="Arial" w:hAnsi="Arial" w:cs="Arial"/>
          <w:sz w:val="24"/>
          <w:szCs w:val="24"/>
        </w:rPr>
        <w:t xml:space="preserve"> </w:t>
      </w:r>
      <w:r w:rsidR="00536FE3">
        <w:rPr>
          <w:rFonts w:ascii="Arial" w:hAnsi="Arial" w:cs="Arial"/>
          <w:sz w:val="24"/>
          <w:szCs w:val="24"/>
        </w:rPr>
        <w:t>I</w:t>
      </w:r>
      <w:r w:rsidRPr="003314AA">
        <w:rPr>
          <w:rFonts w:ascii="Arial" w:hAnsi="Arial" w:cs="Arial"/>
          <w:sz w:val="24"/>
          <w:szCs w:val="24"/>
        </w:rPr>
        <w:t>tem</w:t>
      </w:r>
      <w:r w:rsidR="006527E0">
        <w:rPr>
          <w:rFonts w:ascii="Arial" w:hAnsi="Arial" w:cs="Arial"/>
          <w:sz w:val="24"/>
          <w:szCs w:val="24"/>
        </w:rPr>
        <w:t>s and v</w:t>
      </w:r>
      <w:r w:rsidRPr="003314AA">
        <w:rPr>
          <w:rFonts w:ascii="Arial" w:hAnsi="Arial" w:cs="Arial"/>
          <w:sz w:val="24"/>
          <w:szCs w:val="24"/>
        </w:rPr>
        <w:t xml:space="preserve">olume periods </w:t>
      </w:r>
      <w:r w:rsidR="006527E0">
        <w:rPr>
          <w:rFonts w:ascii="Arial" w:hAnsi="Arial" w:cs="Arial"/>
          <w:sz w:val="24"/>
          <w:szCs w:val="24"/>
        </w:rPr>
        <w:t xml:space="preserve">(e.g. </w:t>
      </w:r>
      <w:r w:rsidR="00280A9D">
        <w:rPr>
          <w:rFonts w:ascii="Arial" w:hAnsi="Arial" w:cs="Arial"/>
          <w:sz w:val="24"/>
          <w:szCs w:val="24"/>
        </w:rPr>
        <w:t>up to 5000 pieces per week; 5001 to 15,000 pieces per week; 15,001 to 30,000 pieces per week and more than 30,000 pieces per week</w:t>
      </w:r>
      <w:r w:rsidR="006527E0">
        <w:rPr>
          <w:rFonts w:ascii="Arial" w:hAnsi="Arial" w:cs="Arial"/>
          <w:sz w:val="24"/>
          <w:szCs w:val="24"/>
        </w:rPr>
        <w:t>)</w:t>
      </w:r>
      <w:r w:rsidR="00280A9D">
        <w:rPr>
          <w:rFonts w:ascii="Arial" w:hAnsi="Arial" w:cs="Arial"/>
          <w:sz w:val="24"/>
          <w:szCs w:val="24"/>
        </w:rPr>
        <w:t>,</w:t>
      </w:r>
      <w:r w:rsidRPr="00693D80">
        <w:rPr>
          <w:rFonts w:ascii="Arial" w:hAnsi="Arial" w:cs="Arial"/>
          <w:color w:val="FF0000"/>
          <w:sz w:val="24"/>
          <w:szCs w:val="24"/>
        </w:rPr>
        <w:t xml:space="preserve"> </w:t>
      </w:r>
      <w:r w:rsidRPr="003314AA">
        <w:rPr>
          <w:rFonts w:ascii="Arial" w:hAnsi="Arial" w:cs="Arial"/>
          <w:sz w:val="24"/>
          <w:szCs w:val="24"/>
        </w:rPr>
        <w:t xml:space="preserve">detailed in Pricing Matrix. </w:t>
      </w:r>
    </w:p>
    <w:p w14:paraId="04E5D81B" w14:textId="454EDF4F" w:rsidR="00BC0A30" w:rsidRDefault="008E6EBA" w:rsidP="00BC0A30">
      <w:pPr>
        <w:pStyle w:val="Style10"/>
        <w:numPr>
          <w:ilvl w:val="0"/>
          <w:numId w:val="0"/>
        </w:numPr>
        <w:ind w:left="709"/>
        <w:rPr>
          <w:sz w:val="24"/>
          <w:szCs w:val="24"/>
        </w:rPr>
      </w:pPr>
      <w:r>
        <w:rPr>
          <w:sz w:val="24"/>
          <w:szCs w:val="24"/>
        </w:rPr>
        <w:t>The Pricing M</w:t>
      </w:r>
      <w:r w:rsidR="00BC0A30">
        <w:rPr>
          <w:sz w:val="24"/>
          <w:szCs w:val="24"/>
        </w:rPr>
        <w:t>atrix will automatically ca</w:t>
      </w:r>
      <w:r w:rsidR="00BC0A30" w:rsidRPr="00BC0A30">
        <w:rPr>
          <w:sz w:val="24"/>
          <w:szCs w:val="24"/>
        </w:rPr>
        <w:t xml:space="preserve">lculate the </w:t>
      </w:r>
      <w:r w:rsidR="00BC0A30" w:rsidRPr="00280A9D">
        <w:rPr>
          <w:sz w:val="24"/>
          <w:szCs w:val="24"/>
        </w:rPr>
        <w:t>Average</w:t>
      </w:r>
      <w:r w:rsidR="00280A9D" w:rsidRPr="00280A9D">
        <w:rPr>
          <w:sz w:val="24"/>
          <w:szCs w:val="24"/>
        </w:rPr>
        <w:t xml:space="preserve"> Base</w:t>
      </w:r>
      <w:r w:rsidR="00BC0A30" w:rsidRPr="00280A9D">
        <w:rPr>
          <w:sz w:val="24"/>
          <w:szCs w:val="24"/>
        </w:rPr>
        <w:t xml:space="preserve"> Rate</w:t>
      </w:r>
      <w:r w:rsidR="00BC0A30" w:rsidRPr="00BC0A30">
        <w:rPr>
          <w:sz w:val="24"/>
          <w:szCs w:val="24"/>
        </w:rPr>
        <w:t xml:space="preserve"> </w:t>
      </w:r>
      <w:r w:rsidR="00BC0A30">
        <w:rPr>
          <w:sz w:val="24"/>
          <w:szCs w:val="24"/>
        </w:rPr>
        <w:t>for</w:t>
      </w:r>
      <w:r w:rsidR="00536FE3">
        <w:rPr>
          <w:sz w:val="24"/>
          <w:szCs w:val="24"/>
        </w:rPr>
        <w:t xml:space="preserve"> each L</w:t>
      </w:r>
      <w:r w:rsidR="00201B92">
        <w:rPr>
          <w:sz w:val="24"/>
          <w:szCs w:val="24"/>
        </w:rPr>
        <w:t>aundry</w:t>
      </w:r>
      <w:r w:rsidR="00BC0A30">
        <w:rPr>
          <w:sz w:val="24"/>
          <w:szCs w:val="24"/>
        </w:rPr>
        <w:t xml:space="preserve"> </w:t>
      </w:r>
      <w:r w:rsidR="00536FE3">
        <w:rPr>
          <w:sz w:val="24"/>
          <w:szCs w:val="24"/>
        </w:rPr>
        <w:t>I</w:t>
      </w:r>
      <w:r w:rsidR="00BC0A30">
        <w:rPr>
          <w:sz w:val="24"/>
          <w:szCs w:val="24"/>
        </w:rPr>
        <w:t xml:space="preserve">tem, applicable to each </w:t>
      </w:r>
      <w:r>
        <w:rPr>
          <w:sz w:val="24"/>
          <w:szCs w:val="24"/>
        </w:rPr>
        <w:t>L</w:t>
      </w:r>
      <w:r w:rsidR="00BC0A30">
        <w:rPr>
          <w:sz w:val="24"/>
          <w:szCs w:val="24"/>
        </w:rPr>
        <w:t>ot</w:t>
      </w:r>
      <w:r w:rsidR="00A23859">
        <w:rPr>
          <w:sz w:val="24"/>
          <w:szCs w:val="24"/>
        </w:rPr>
        <w:t xml:space="preserve">. </w:t>
      </w:r>
      <w:r w:rsidR="00BC0A30">
        <w:rPr>
          <w:sz w:val="24"/>
          <w:szCs w:val="24"/>
        </w:rPr>
        <w:t xml:space="preserve"> </w:t>
      </w:r>
    </w:p>
    <w:p w14:paraId="4D6E373D" w14:textId="2F574AEF" w:rsidR="00E7787B" w:rsidRDefault="00E7787B" w:rsidP="00BC0A30">
      <w:pPr>
        <w:pStyle w:val="Style10"/>
        <w:numPr>
          <w:ilvl w:val="0"/>
          <w:numId w:val="0"/>
        </w:numPr>
        <w:ind w:left="709"/>
        <w:rPr>
          <w:sz w:val="24"/>
          <w:szCs w:val="24"/>
        </w:rPr>
      </w:pPr>
      <w:r w:rsidRPr="00316359">
        <w:rPr>
          <w:sz w:val="24"/>
          <w:szCs w:val="24"/>
        </w:rPr>
        <w:t xml:space="preserve">The calculation used to </w:t>
      </w:r>
      <w:r w:rsidR="00316359" w:rsidRPr="00316359">
        <w:rPr>
          <w:sz w:val="24"/>
          <w:szCs w:val="24"/>
        </w:rPr>
        <w:t xml:space="preserve">determine </w:t>
      </w:r>
      <w:r w:rsidRPr="00316359">
        <w:rPr>
          <w:sz w:val="24"/>
          <w:szCs w:val="24"/>
        </w:rPr>
        <w:t xml:space="preserve">the Average Base Rate for each </w:t>
      </w:r>
      <w:r w:rsidR="00536FE3">
        <w:rPr>
          <w:sz w:val="24"/>
          <w:szCs w:val="24"/>
        </w:rPr>
        <w:t>L</w:t>
      </w:r>
      <w:r w:rsidRPr="00316359">
        <w:rPr>
          <w:sz w:val="24"/>
          <w:szCs w:val="24"/>
        </w:rPr>
        <w:t xml:space="preserve">aundry </w:t>
      </w:r>
      <w:r w:rsidR="00536FE3">
        <w:rPr>
          <w:sz w:val="24"/>
          <w:szCs w:val="24"/>
        </w:rPr>
        <w:t>I</w:t>
      </w:r>
      <w:r w:rsidRPr="00316359">
        <w:rPr>
          <w:sz w:val="24"/>
          <w:szCs w:val="24"/>
        </w:rPr>
        <w:t>tem is as follows:</w:t>
      </w:r>
      <w:r>
        <w:rPr>
          <w:sz w:val="24"/>
          <w:szCs w:val="24"/>
        </w:rPr>
        <w:t xml:space="preserve"> </w:t>
      </w:r>
    </w:p>
    <w:p w14:paraId="45CD722C" w14:textId="395FB3C7" w:rsidR="00350E7A" w:rsidRDefault="00350E7A" w:rsidP="00350E7A">
      <w:pPr>
        <w:pStyle w:val="Style10"/>
        <w:numPr>
          <w:ilvl w:val="0"/>
          <w:numId w:val="38"/>
        </w:numPr>
        <w:rPr>
          <w:sz w:val="24"/>
          <w:szCs w:val="24"/>
        </w:rPr>
      </w:pPr>
      <w:r>
        <w:rPr>
          <w:sz w:val="24"/>
          <w:szCs w:val="24"/>
        </w:rPr>
        <w:t xml:space="preserve">The </w:t>
      </w:r>
      <w:r w:rsidR="00536FE3">
        <w:rPr>
          <w:sz w:val="24"/>
          <w:szCs w:val="24"/>
        </w:rPr>
        <w:t>P</w:t>
      </w:r>
      <w:r>
        <w:rPr>
          <w:sz w:val="24"/>
          <w:szCs w:val="24"/>
        </w:rPr>
        <w:t xml:space="preserve">rices </w:t>
      </w:r>
      <w:r w:rsidR="00316359">
        <w:rPr>
          <w:sz w:val="24"/>
          <w:szCs w:val="24"/>
        </w:rPr>
        <w:t xml:space="preserve">submitted </w:t>
      </w:r>
      <w:r w:rsidR="00536FE3">
        <w:rPr>
          <w:sz w:val="24"/>
          <w:szCs w:val="24"/>
        </w:rPr>
        <w:t>for each L</w:t>
      </w:r>
      <w:r>
        <w:rPr>
          <w:sz w:val="24"/>
          <w:szCs w:val="24"/>
        </w:rPr>
        <w:t xml:space="preserve">aundry </w:t>
      </w:r>
      <w:r w:rsidR="00536FE3">
        <w:rPr>
          <w:sz w:val="24"/>
          <w:szCs w:val="24"/>
        </w:rPr>
        <w:t>I</w:t>
      </w:r>
      <w:r>
        <w:rPr>
          <w:sz w:val="24"/>
          <w:szCs w:val="24"/>
        </w:rPr>
        <w:t xml:space="preserve">tem volume period (e.g. up to 5000 pieces per week; 5001 to 15,000 pieces per week; 15,001 to 30,000 pieces per week and more than 30,000 pieces per week) will be added together </w:t>
      </w:r>
      <w:r w:rsidR="00B05189">
        <w:rPr>
          <w:sz w:val="24"/>
          <w:szCs w:val="24"/>
        </w:rPr>
        <w:t xml:space="preserve">to equal a total. This total will then be divided by the number of volume periods (e.g. 4) </w:t>
      </w:r>
      <w:r>
        <w:rPr>
          <w:sz w:val="24"/>
          <w:szCs w:val="24"/>
        </w:rPr>
        <w:t>to equal a</w:t>
      </w:r>
      <w:r w:rsidR="00637874">
        <w:rPr>
          <w:sz w:val="24"/>
          <w:szCs w:val="24"/>
        </w:rPr>
        <w:t>n</w:t>
      </w:r>
      <w:r>
        <w:rPr>
          <w:sz w:val="24"/>
          <w:szCs w:val="24"/>
        </w:rPr>
        <w:t xml:space="preserve"> </w:t>
      </w:r>
      <w:r w:rsidR="00637874">
        <w:rPr>
          <w:sz w:val="24"/>
          <w:szCs w:val="24"/>
        </w:rPr>
        <w:t>Average Base Rate for each Laundry Item.</w:t>
      </w:r>
      <w:r>
        <w:rPr>
          <w:sz w:val="24"/>
          <w:szCs w:val="24"/>
        </w:rPr>
        <w:t xml:space="preserve"> </w:t>
      </w:r>
    </w:p>
    <w:p w14:paraId="576903D9" w14:textId="3ADEDAC9" w:rsidR="003314AA" w:rsidRDefault="003314AA" w:rsidP="00693D80">
      <w:pPr>
        <w:tabs>
          <w:tab w:val="left" w:pos="9214"/>
        </w:tabs>
        <w:ind w:left="720" w:right="-24"/>
        <w:rPr>
          <w:rFonts w:ascii="Arial" w:hAnsi="Arial" w:cs="Arial"/>
          <w:sz w:val="24"/>
          <w:szCs w:val="24"/>
        </w:rPr>
      </w:pPr>
      <w:r>
        <w:rPr>
          <w:rFonts w:ascii="Arial" w:hAnsi="Arial" w:cs="Arial"/>
          <w:sz w:val="24"/>
          <w:szCs w:val="24"/>
        </w:rPr>
        <w:lastRenderedPageBreak/>
        <w:t xml:space="preserve">We will evaluate </w:t>
      </w:r>
      <w:r w:rsidRPr="00201B92">
        <w:rPr>
          <w:rFonts w:ascii="Arial" w:hAnsi="Arial" w:cs="Arial"/>
          <w:sz w:val="24"/>
          <w:szCs w:val="24"/>
        </w:rPr>
        <w:t xml:space="preserve">each Average </w:t>
      </w:r>
      <w:r w:rsidR="00201B92" w:rsidRPr="00201B92">
        <w:rPr>
          <w:rFonts w:ascii="Arial" w:hAnsi="Arial" w:cs="Arial"/>
          <w:sz w:val="24"/>
          <w:szCs w:val="24"/>
        </w:rPr>
        <w:t xml:space="preserve">Base </w:t>
      </w:r>
      <w:r w:rsidRPr="00201B92">
        <w:rPr>
          <w:rFonts w:ascii="Arial" w:hAnsi="Arial" w:cs="Arial"/>
          <w:sz w:val="24"/>
          <w:szCs w:val="24"/>
        </w:rPr>
        <w:t xml:space="preserve">Rate submitted for each </w:t>
      </w:r>
      <w:r w:rsidR="00536FE3">
        <w:rPr>
          <w:rFonts w:ascii="Arial" w:hAnsi="Arial" w:cs="Arial"/>
          <w:sz w:val="24"/>
          <w:szCs w:val="24"/>
        </w:rPr>
        <w:t>L</w:t>
      </w:r>
      <w:r w:rsidR="00201B92" w:rsidRPr="00201B92">
        <w:rPr>
          <w:rFonts w:ascii="Arial" w:hAnsi="Arial" w:cs="Arial"/>
          <w:sz w:val="24"/>
          <w:szCs w:val="24"/>
        </w:rPr>
        <w:t xml:space="preserve">aundry </w:t>
      </w:r>
      <w:r w:rsidR="00536FE3">
        <w:rPr>
          <w:rFonts w:ascii="Arial" w:hAnsi="Arial" w:cs="Arial"/>
          <w:sz w:val="24"/>
          <w:szCs w:val="24"/>
        </w:rPr>
        <w:t>I</w:t>
      </w:r>
      <w:r w:rsidR="00201B92" w:rsidRPr="00201B92">
        <w:rPr>
          <w:rFonts w:ascii="Arial" w:hAnsi="Arial" w:cs="Arial"/>
          <w:sz w:val="24"/>
          <w:szCs w:val="24"/>
        </w:rPr>
        <w:t xml:space="preserve">tem </w:t>
      </w:r>
      <w:r w:rsidRPr="00201B92">
        <w:rPr>
          <w:rFonts w:ascii="Arial" w:hAnsi="Arial" w:cs="Arial"/>
          <w:sz w:val="24"/>
          <w:szCs w:val="24"/>
        </w:rPr>
        <w:t xml:space="preserve">by comparing it against all other Average </w:t>
      </w:r>
      <w:r w:rsidR="00201B92" w:rsidRPr="00201B92">
        <w:rPr>
          <w:rFonts w:ascii="Arial" w:hAnsi="Arial" w:cs="Arial"/>
          <w:sz w:val="24"/>
          <w:szCs w:val="24"/>
        </w:rPr>
        <w:t xml:space="preserve">Base </w:t>
      </w:r>
      <w:r w:rsidRPr="00201B92">
        <w:rPr>
          <w:rFonts w:ascii="Arial" w:hAnsi="Arial" w:cs="Arial"/>
          <w:sz w:val="24"/>
          <w:szCs w:val="24"/>
        </w:rPr>
        <w:t xml:space="preserve">Rates submitted by other Bidders for the same </w:t>
      </w:r>
      <w:r w:rsidR="00536FE3">
        <w:rPr>
          <w:rFonts w:ascii="Arial" w:hAnsi="Arial" w:cs="Arial"/>
          <w:sz w:val="24"/>
          <w:szCs w:val="24"/>
        </w:rPr>
        <w:t>L</w:t>
      </w:r>
      <w:r w:rsidR="00201B92" w:rsidRPr="00201B92">
        <w:rPr>
          <w:rFonts w:ascii="Arial" w:hAnsi="Arial" w:cs="Arial"/>
          <w:sz w:val="24"/>
          <w:szCs w:val="24"/>
        </w:rPr>
        <w:t>aundry</w:t>
      </w:r>
      <w:r w:rsidRPr="00201B92">
        <w:rPr>
          <w:rFonts w:ascii="Arial" w:hAnsi="Arial" w:cs="Arial"/>
          <w:sz w:val="24"/>
          <w:szCs w:val="24"/>
        </w:rPr>
        <w:t xml:space="preserve"> </w:t>
      </w:r>
      <w:r w:rsidR="00536FE3">
        <w:rPr>
          <w:rFonts w:ascii="Arial" w:hAnsi="Arial" w:cs="Arial"/>
          <w:sz w:val="24"/>
          <w:szCs w:val="24"/>
        </w:rPr>
        <w:t>I</w:t>
      </w:r>
      <w:r w:rsidRPr="00201B92">
        <w:rPr>
          <w:rFonts w:ascii="Arial" w:hAnsi="Arial" w:cs="Arial"/>
          <w:sz w:val="24"/>
          <w:szCs w:val="24"/>
        </w:rPr>
        <w:t>tem</w:t>
      </w:r>
      <w:r w:rsidR="00BC0A30" w:rsidRPr="00201B92">
        <w:rPr>
          <w:rFonts w:ascii="Arial" w:hAnsi="Arial" w:cs="Arial"/>
          <w:sz w:val="24"/>
          <w:szCs w:val="24"/>
        </w:rPr>
        <w:t>.</w:t>
      </w:r>
      <w:r>
        <w:rPr>
          <w:rFonts w:ascii="Arial" w:hAnsi="Arial" w:cs="Arial"/>
          <w:sz w:val="24"/>
          <w:szCs w:val="24"/>
        </w:rPr>
        <w:t xml:space="preserve"> </w:t>
      </w:r>
    </w:p>
    <w:p w14:paraId="1E30B31D" w14:textId="43B1532B" w:rsidR="00BC0A30" w:rsidRDefault="00BC0A30" w:rsidP="00BC0A30">
      <w:pPr>
        <w:tabs>
          <w:tab w:val="left" w:pos="9214"/>
        </w:tabs>
        <w:ind w:left="720" w:right="-24"/>
        <w:rPr>
          <w:rFonts w:ascii="Arial" w:hAnsi="Arial" w:cs="Arial"/>
          <w:sz w:val="24"/>
          <w:szCs w:val="24"/>
        </w:rPr>
      </w:pPr>
      <w:r>
        <w:rPr>
          <w:rFonts w:ascii="Arial" w:hAnsi="Arial" w:cs="Arial"/>
          <w:sz w:val="24"/>
          <w:szCs w:val="24"/>
        </w:rPr>
        <w:t xml:space="preserve">The Bidder who submits the </w:t>
      </w:r>
      <w:r w:rsidRPr="00201B92">
        <w:rPr>
          <w:rFonts w:ascii="Arial" w:hAnsi="Arial" w:cs="Arial"/>
          <w:sz w:val="24"/>
          <w:szCs w:val="24"/>
        </w:rPr>
        <w:t xml:space="preserve">lowest Average </w:t>
      </w:r>
      <w:r w:rsidR="00201B92" w:rsidRPr="00201B92">
        <w:rPr>
          <w:rFonts w:ascii="Arial" w:hAnsi="Arial" w:cs="Arial"/>
          <w:sz w:val="24"/>
          <w:szCs w:val="24"/>
        </w:rPr>
        <w:t xml:space="preserve">Base </w:t>
      </w:r>
      <w:r w:rsidRPr="00201B92">
        <w:rPr>
          <w:rFonts w:ascii="Arial" w:hAnsi="Arial" w:cs="Arial"/>
          <w:sz w:val="24"/>
          <w:szCs w:val="24"/>
        </w:rPr>
        <w:t>Rate</w:t>
      </w:r>
      <w:r w:rsidRPr="00BC0A30">
        <w:rPr>
          <w:rFonts w:ascii="Arial" w:hAnsi="Arial" w:cs="Arial"/>
          <w:sz w:val="24"/>
          <w:szCs w:val="24"/>
        </w:rPr>
        <w:t xml:space="preserve"> </w:t>
      </w:r>
      <w:r w:rsidR="00316359">
        <w:rPr>
          <w:rFonts w:ascii="Arial" w:hAnsi="Arial" w:cs="Arial"/>
          <w:sz w:val="24"/>
          <w:szCs w:val="24"/>
        </w:rPr>
        <w:t>for</w:t>
      </w:r>
      <w:r w:rsidR="00536FE3">
        <w:rPr>
          <w:rFonts w:ascii="Arial" w:hAnsi="Arial" w:cs="Arial"/>
          <w:sz w:val="24"/>
          <w:szCs w:val="24"/>
        </w:rPr>
        <w:t xml:space="preserve"> each L</w:t>
      </w:r>
      <w:r w:rsidR="00201B92">
        <w:rPr>
          <w:rFonts w:ascii="Arial" w:hAnsi="Arial" w:cs="Arial"/>
          <w:sz w:val="24"/>
          <w:szCs w:val="24"/>
        </w:rPr>
        <w:t>aundry</w:t>
      </w:r>
      <w:r>
        <w:rPr>
          <w:rFonts w:ascii="Arial" w:hAnsi="Arial" w:cs="Arial"/>
          <w:sz w:val="24"/>
          <w:szCs w:val="24"/>
        </w:rPr>
        <w:t xml:space="preserve"> </w:t>
      </w:r>
      <w:r w:rsidR="00536FE3">
        <w:rPr>
          <w:rFonts w:ascii="Arial" w:hAnsi="Arial" w:cs="Arial"/>
          <w:sz w:val="24"/>
          <w:szCs w:val="24"/>
        </w:rPr>
        <w:t>I</w:t>
      </w:r>
      <w:r>
        <w:rPr>
          <w:rFonts w:ascii="Arial" w:hAnsi="Arial" w:cs="Arial"/>
          <w:sz w:val="24"/>
          <w:szCs w:val="24"/>
        </w:rPr>
        <w:t xml:space="preserve">tem in the Pricing </w:t>
      </w:r>
      <w:r w:rsidR="00536FE3">
        <w:rPr>
          <w:rFonts w:ascii="Arial" w:hAnsi="Arial" w:cs="Arial"/>
          <w:sz w:val="24"/>
          <w:szCs w:val="24"/>
        </w:rPr>
        <w:t>M</w:t>
      </w:r>
      <w:r>
        <w:rPr>
          <w:rFonts w:ascii="Arial" w:hAnsi="Arial" w:cs="Arial"/>
          <w:sz w:val="24"/>
          <w:szCs w:val="24"/>
        </w:rPr>
        <w:t xml:space="preserve">atrix </w:t>
      </w:r>
      <w:r w:rsidR="00201B92">
        <w:rPr>
          <w:rFonts w:ascii="Arial" w:hAnsi="Arial" w:cs="Arial"/>
          <w:sz w:val="24"/>
          <w:szCs w:val="24"/>
        </w:rPr>
        <w:t xml:space="preserve">(for each </w:t>
      </w:r>
      <w:r w:rsidR="00536FE3">
        <w:rPr>
          <w:rFonts w:ascii="Arial" w:hAnsi="Arial" w:cs="Arial"/>
          <w:sz w:val="24"/>
          <w:szCs w:val="24"/>
        </w:rPr>
        <w:t>L</w:t>
      </w:r>
      <w:r w:rsidR="00201B92">
        <w:rPr>
          <w:rFonts w:ascii="Arial" w:hAnsi="Arial" w:cs="Arial"/>
          <w:sz w:val="24"/>
          <w:szCs w:val="24"/>
        </w:rPr>
        <w:t xml:space="preserve">ot) </w:t>
      </w:r>
      <w:r>
        <w:rPr>
          <w:rFonts w:ascii="Arial" w:hAnsi="Arial" w:cs="Arial"/>
          <w:sz w:val="24"/>
          <w:szCs w:val="24"/>
        </w:rPr>
        <w:t xml:space="preserve">will receive 100% of the maximum score available for </w:t>
      </w:r>
      <w:r w:rsidR="00E84814">
        <w:rPr>
          <w:rFonts w:ascii="Arial" w:hAnsi="Arial" w:cs="Arial"/>
          <w:sz w:val="24"/>
          <w:szCs w:val="24"/>
        </w:rPr>
        <w:t xml:space="preserve">the applicable </w:t>
      </w:r>
      <w:r w:rsidR="00536FE3">
        <w:rPr>
          <w:rFonts w:ascii="Arial" w:hAnsi="Arial" w:cs="Arial"/>
          <w:sz w:val="24"/>
          <w:szCs w:val="24"/>
        </w:rPr>
        <w:t>L</w:t>
      </w:r>
      <w:r w:rsidR="006527E0">
        <w:rPr>
          <w:rFonts w:ascii="Arial" w:hAnsi="Arial" w:cs="Arial"/>
          <w:sz w:val="24"/>
          <w:szCs w:val="24"/>
        </w:rPr>
        <w:t xml:space="preserve">aundry </w:t>
      </w:r>
      <w:r w:rsidR="00536FE3">
        <w:rPr>
          <w:rFonts w:ascii="Arial" w:hAnsi="Arial" w:cs="Arial"/>
          <w:sz w:val="24"/>
          <w:szCs w:val="24"/>
        </w:rPr>
        <w:t>I</w:t>
      </w:r>
      <w:r>
        <w:rPr>
          <w:rFonts w:ascii="Arial" w:hAnsi="Arial" w:cs="Arial"/>
          <w:sz w:val="24"/>
          <w:szCs w:val="24"/>
        </w:rPr>
        <w:t>tem</w:t>
      </w:r>
      <w:r w:rsidR="00637874">
        <w:rPr>
          <w:rFonts w:ascii="Arial" w:hAnsi="Arial" w:cs="Arial"/>
          <w:sz w:val="24"/>
          <w:szCs w:val="24"/>
        </w:rPr>
        <w:t>, as detailed in the tables below</w:t>
      </w:r>
      <w:r>
        <w:rPr>
          <w:rFonts w:ascii="Arial" w:hAnsi="Arial" w:cs="Arial"/>
          <w:sz w:val="24"/>
          <w:szCs w:val="24"/>
        </w:rPr>
        <w:t xml:space="preserve">. </w:t>
      </w:r>
    </w:p>
    <w:p w14:paraId="0C1C2C48" w14:textId="51E5BEBA" w:rsidR="00BC0A30" w:rsidRDefault="003314AA" w:rsidP="00BC0A30">
      <w:pPr>
        <w:tabs>
          <w:tab w:val="left" w:pos="9214"/>
        </w:tabs>
        <w:ind w:left="720" w:right="-24"/>
        <w:rPr>
          <w:rFonts w:ascii="Arial" w:hAnsi="Arial" w:cs="Arial"/>
          <w:spacing w:val="-2"/>
          <w:sz w:val="24"/>
          <w:szCs w:val="24"/>
        </w:rPr>
      </w:pPr>
      <w:r w:rsidRPr="00BC0A30">
        <w:rPr>
          <w:rFonts w:ascii="Arial" w:hAnsi="Arial" w:cs="Arial"/>
          <w:spacing w:val="1"/>
          <w:sz w:val="24"/>
          <w:szCs w:val="24"/>
        </w:rPr>
        <w:t>T</w:t>
      </w:r>
      <w:r w:rsidRPr="00BC0A30">
        <w:rPr>
          <w:rFonts w:ascii="Arial" w:hAnsi="Arial" w:cs="Arial"/>
          <w:sz w:val="24"/>
          <w:szCs w:val="24"/>
        </w:rPr>
        <w:t>he</w:t>
      </w:r>
      <w:r w:rsidRPr="00BC0A30">
        <w:rPr>
          <w:rFonts w:ascii="Arial" w:hAnsi="Arial" w:cs="Arial"/>
          <w:spacing w:val="-2"/>
          <w:sz w:val="24"/>
          <w:szCs w:val="24"/>
        </w:rPr>
        <w:t xml:space="preserve"> </w:t>
      </w:r>
      <w:r w:rsidRPr="00BC0A30">
        <w:rPr>
          <w:rFonts w:ascii="Arial" w:hAnsi="Arial" w:cs="Arial"/>
          <w:sz w:val="24"/>
          <w:szCs w:val="24"/>
        </w:rPr>
        <w:t>ma</w:t>
      </w:r>
      <w:r w:rsidRPr="00BC0A30">
        <w:rPr>
          <w:rFonts w:ascii="Arial" w:hAnsi="Arial" w:cs="Arial"/>
          <w:spacing w:val="-3"/>
          <w:sz w:val="24"/>
          <w:szCs w:val="24"/>
        </w:rPr>
        <w:t>x</w:t>
      </w:r>
      <w:r w:rsidRPr="00BC0A30">
        <w:rPr>
          <w:rFonts w:ascii="Arial" w:hAnsi="Arial" w:cs="Arial"/>
          <w:spacing w:val="-2"/>
          <w:sz w:val="24"/>
          <w:szCs w:val="24"/>
        </w:rPr>
        <w:t>i</w:t>
      </w:r>
      <w:r w:rsidRPr="00BC0A30">
        <w:rPr>
          <w:rFonts w:ascii="Arial" w:hAnsi="Arial" w:cs="Arial"/>
          <w:sz w:val="24"/>
          <w:szCs w:val="24"/>
        </w:rPr>
        <w:t>mum</w:t>
      </w:r>
      <w:r w:rsidRPr="00BC0A30">
        <w:rPr>
          <w:rFonts w:ascii="Arial" w:hAnsi="Arial" w:cs="Arial"/>
          <w:spacing w:val="-1"/>
          <w:sz w:val="24"/>
          <w:szCs w:val="24"/>
        </w:rPr>
        <w:t xml:space="preserve"> </w:t>
      </w:r>
      <w:r w:rsidRPr="00BC0A30">
        <w:rPr>
          <w:rFonts w:ascii="Arial" w:hAnsi="Arial" w:cs="Arial"/>
          <w:sz w:val="24"/>
          <w:szCs w:val="24"/>
        </w:rPr>
        <w:t>n</w:t>
      </w:r>
      <w:r w:rsidRPr="00BC0A30">
        <w:rPr>
          <w:rFonts w:ascii="Arial" w:hAnsi="Arial" w:cs="Arial"/>
          <w:spacing w:val="-1"/>
          <w:sz w:val="24"/>
          <w:szCs w:val="24"/>
        </w:rPr>
        <w:t>u</w:t>
      </w:r>
      <w:r w:rsidRPr="00BC0A30">
        <w:rPr>
          <w:rFonts w:ascii="Arial" w:hAnsi="Arial" w:cs="Arial"/>
          <w:spacing w:val="-2"/>
          <w:sz w:val="24"/>
          <w:szCs w:val="24"/>
        </w:rPr>
        <w:t>m</w:t>
      </w:r>
      <w:r w:rsidRPr="00BC0A30">
        <w:rPr>
          <w:rFonts w:ascii="Arial" w:hAnsi="Arial" w:cs="Arial"/>
          <w:sz w:val="24"/>
          <w:szCs w:val="24"/>
        </w:rPr>
        <w:t>b</w:t>
      </w:r>
      <w:r w:rsidRPr="00BC0A30">
        <w:rPr>
          <w:rFonts w:ascii="Arial" w:hAnsi="Arial" w:cs="Arial"/>
          <w:spacing w:val="-1"/>
          <w:sz w:val="24"/>
          <w:szCs w:val="24"/>
        </w:rPr>
        <w:t>e</w:t>
      </w:r>
      <w:r w:rsidRPr="00BC0A30">
        <w:rPr>
          <w:rFonts w:ascii="Arial" w:hAnsi="Arial" w:cs="Arial"/>
          <w:sz w:val="24"/>
          <w:szCs w:val="24"/>
        </w:rPr>
        <w:t>r</w:t>
      </w:r>
      <w:r w:rsidRPr="00BC0A30">
        <w:rPr>
          <w:rFonts w:ascii="Arial" w:hAnsi="Arial" w:cs="Arial"/>
          <w:spacing w:val="-1"/>
          <w:sz w:val="24"/>
          <w:szCs w:val="24"/>
        </w:rPr>
        <w:t xml:space="preserve"> </w:t>
      </w:r>
      <w:r w:rsidRPr="00BC0A30">
        <w:rPr>
          <w:rFonts w:ascii="Arial" w:hAnsi="Arial" w:cs="Arial"/>
          <w:spacing w:val="-3"/>
          <w:sz w:val="24"/>
          <w:szCs w:val="24"/>
        </w:rPr>
        <w:t>o</w:t>
      </w:r>
      <w:r w:rsidRPr="00BC0A30">
        <w:rPr>
          <w:rFonts w:ascii="Arial" w:hAnsi="Arial" w:cs="Arial"/>
          <w:sz w:val="24"/>
          <w:szCs w:val="24"/>
        </w:rPr>
        <w:t>f</w:t>
      </w:r>
      <w:r w:rsidRPr="00BC0A30">
        <w:rPr>
          <w:rFonts w:ascii="Arial" w:hAnsi="Arial" w:cs="Arial"/>
          <w:spacing w:val="2"/>
          <w:sz w:val="24"/>
          <w:szCs w:val="24"/>
        </w:rPr>
        <w:t xml:space="preserve"> </w:t>
      </w:r>
      <w:r w:rsidRPr="00BC0A30">
        <w:rPr>
          <w:rFonts w:ascii="Arial" w:hAnsi="Arial" w:cs="Arial"/>
          <w:sz w:val="24"/>
          <w:szCs w:val="24"/>
        </w:rPr>
        <w:t>m</w:t>
      </w:r>
      <w:r w:rsidRPr="00BC0A30">
        <w:rPr>
          <w:rFonts w:ascii="Arial" w:hAnsi="Arial" w:cs="Arial"/>
          <w:spacing w:val="-3"/>
          <w:sz w:val="24"/>
          <w:szCs w:val="24"/>
        </w:rPr>
        <w:t>a</w:t>
      </w:r>
      <w:r w:rsidRPr="00BC0A30">
        <w:rPr>
          <w:rFonts w:ascii="Arial" w:hAnsi="Arial" w:cs="Arial"/>
          <w:spacing w:val="-2"/>
          <w:sz w:val="24"/>
          <w:szCs w:val="24"/>
        </w:rPr>
        <w:t>r</w:t>
      </w:r>
      <w:r w:rsidRPr="00BC0A30">
        <w:rPr>
          <w:rFonts w:ascii="Arial" w:hAnsi="Arial" w:cs="Arial"/>
          <w:spacing w:val="2"/>
          <w:sz w:val="24"/>
          <w:szCs w:val="24"/>
        </w:rPr>
        <w:t>k</w:t>
      </w:r>
      <w:r w:rsidRPr="00BC0A30">
        <w:rPr>
          <w:rFonts w:ascii="Arial" w:hAnsi="Arial" w:cs="Arial"/>
          <w:sz w:val="24"/>
          <w:szCs w:val="24"/>
        </w:rPr>
        <w:t>s</w:t>
      </w:r>
      <w:r w:rsidRPr="00BC0A30">
        <w:rPr>
          <w:rFonts w:ascii="Arial" w:hAnsi="Arial" w:cs="Arial"/>
          <w:spacing w:val="-2"/>
          <w:sz w:val="24"/>
          <w:szCs w:val="24"/>
        </w:rPr>
        <w:t xml:space="preserve"> </w:t>
      </w:r>
      <w:r w:rsidRPr="00BC0A30">
        <w:rPr>
          <w:rFonts w:ascii="Arial" w:hAnsi="Arial" w:cs="Arial"/>
          <w:sz w:val="24"/>
          <w:szCs w:val="24"/>
        </w:rPr>
        <w:t>a</w:t>
      </w:r>
      <w:r w:rsidRPr="00BC0A30">
        <w:rPr>
          <w:rFonts w:ascii="Arial" w:hAnsi="Arial" w:cs="Arial"/>
          <w:spacing w:val="-3"/>
          <w:sz w:val="24"/>
          <w:szCs w:val="24"/>
        </w:rPr>
        <w:t>v</w:t>
      </w:r>
      <w:r w:rsidRPr="00BC0A30">
        <w:rPr>
          <w:rFonts w:ascii="Arial" w:hAnsi="Arial" w:cs="Arial"/>
          <w:sz w:val="24"/>
          <w:szCs w:val="24"/>
        </w:rPr>
        <w:t>a</w:t>
      </w:r>
      <w:r w:rsidRPr="00BC0A30">
        <w:rPr>
          <w:rFonts w:ascii="Arial" w:hAnsi="Arial" w:cs="Arial"/>
          <w:spacing w:val="-2"/>
          <w:sz w:val="24"/>
          <w:szCs w:val="24"/>
        </w:rPr>
        <w:t>il</w:t>
      </w:r>
      <w:r w:rsidRPr="00BC0A30">
        <w:rPr>
          <w:rFonts w:ascii="Arial" w:hAnsi="Arial" w:cs="Arial"/>
          <w:sz w:val="24"/>
          <w:szCs w:val="24"/>
        </w:rPr>
        <w:t>a</w:t>
      </w:r>
      <w:r w:rsidRPr="00BC0A30">
        <w:rPr>
          <w:rFonts w:ascii="Arial" w:hAnsi="Arial" w:cs="Arial"/>
          <w:spacing w:val="-1"/>
          <w:sz w:val="24"/>
          <w:szCs w:val="24"/>
        </w:rPr>
        <w:t>b</w:t>
      </w:r>
      <w:r w:rsidRPr="00BC0A30">
        <w:rPr>
          <w:rFonts w:ascii="Arial" w:hAnsi="Arial" w:cs="Arial"/>
          <w:spacing w:val="-2"/>
          <w:sz w:val="24"/>
          <w:szCs w:val="24"/>
        </w:rPr>
        <w:t>l</w:t>
      </w:r>
      <w:r w:rsidRPr="00BC0A30">
        <w:rPr>
          <w:rFonts w:ascii="Arial" w:hAnsi="Arial" w:cs="Arial"/>
          <w:sz w:val="24"/>
          <w:szCs w:val="24"/>
        </w:rPr>
        <w:t xml:space="preserve">e </w:t>
      </w:r>
      <w:r w:rsidRPr="00BC0A30">
        <w:rPr>
          <w:rFonts w:ascii="Arial" w:hAnsi="Arial" w:cs="Arial"/>
          <w:spacing w:val="3"/>
          <w:sz w:val="24"/>
          <w:szCs w:val="24"/>
        </w:rPr>
        <w:t>f</w:t>
      </w:r>
      <w:r w:rsidRPr="00BC0A30">
        <w:rPr>
          <w:rFonts w:ascii="Arial" w:hAnsi="Arial" w:cs="Arial"/>
          <w:sz w:val="24"/>
          <w:szCs w:val="24"/>
        </w:rPr>
        <w:t>or</w:t>
      </w:r>
      <w:r w:rsidRPr="00BC0A30">
        <w:rPr>
          <w:rFonts w:ascii="Arial" w:hAnsi="Arial" w:cs="Arial"/>
          <w:spacing w:val="-1"/>
          <w:sz w:val="24"/>
          <w:szCs w:val="24"/>
        </w:rPr>
        <w:t xml:space="preserve"> </w:t>
      </w:r>
      <w:r w:rsidRPr="00BC0A30">
        <w:rPr>
          <w:rFonts w:ascii="Arial" w:hAnsi="Arial" w:cs="Arial"/>
          <w:sz w:val="24"/>
          <w:szCs w:val="24"/>
        </w:rPr>
        <w:t>e</w:t>
      </w:r>
      <w:r w:rsidRPr="00BC0A30">
        <w:rPr>
          <w:rFonts w:ascii="Arial" w:hAnsi="Arial" w:cs="Arial"/>
          <w:spacing w:val="3"/>
          <w:sz w:val="24"/>
          <w:szCs w:val="24"/>
        </w:rPr>
        <w:t>a</w:t>
      </w:r>
      <w:r w:rsidRPr="00BC0A30">
        <w:rPr>
          <w:rFonts w:ascii="Arial" w:hAnsi="Arial" w:cs="Arial"/>
          <w:sz w:val="24"/>
          <w:szCs w:val="24"/>
        </w:rPr>
        <w:t>ch</w:t>
      </w:r>
      <w:r w:rsidRPr="00BC0A30">
        <w:rPr>
          <w:rFonts w:ascii="Arial" w:hAnsi="Arial" w:cs="Arial"/>
          <w:spacing w:val="-2"/>
          <w:sz w:val="24"/>
          <w:szCs w:val="24"/>
        </w:rPr>
        <w:t xml:space="preserve"> </w:t>
      </w:r>
      <w:r w:rsidR="00536FE3">
        <w:rPr>
          <w:rFonts w:ascii="Arial" w:hAnsi="Arial" w:cs="Arial"/>
          <w:spacing w:val="-2"/>
          <w:sz w:val="24"/>
          <w:szCs w:val="24"/>
        </w:rPr>
        <w:t>L</w:t>
      </w:r>
      <w:r w:rsidR="00201B92">
        <w:rPr>
          <w:rFonts w:ascii="Arial" w:hAnsi="Arial" w:cs="Arial"/>
          <w:spacing w:val="-2"/>
          <w:sz w:val="24"/>
          <w:szCs w:val="24"/>
        </w:rPr>
        <w:t xml:space="preserve">aundry </w:t>
      </w:r>
      <w:r w:rsidR="00536FE3">
        <w:rPr>
          <w:rFonts w:ascii="Arial" w:hAnsi="Arial" w:cs="Arial"/>
          <w:spacing w:val="-2"/>
          <w:sz w:val="24"/>
          <w:szCs w:val="24"/>
        </w:rPr>
        <w:t>I</w:t>
      </w:r>
      <w:r w:rsidR="00BC0A30" w:rsidRPr="00BC0A30">
        <w:rPr>
          <w:rFonts w:ascii="Arial" w:hAnsi="Arial" w:cs="Arial"/>
          <w:spacing w:val="-2"/>
          <w:sz w:val="24"/>
          <w:szCs w:val="24"/>
        </w:rPr>
        <w:t>tem</w:t>
      </w:r>
      <w:r w:rsidR="00A23859">
        <w:rPr>
          <w:rFonts w:ascii="Arial" w:hAnsi="Arial" w:cs="Arial"/>
          <w:spacing w:val="-2"/>
          <w:sz w:val="24"/>
          <w:szCs w:val="24"/>
        </w:rPr>
        <w:t>,</w:t>
      </w:r>
      <w:r w:rsidR="00BC0A30" w:rsidRPr="00BC0A30">
        <w:rPr>
          <w:rFonts w:ascii="Arial" w:hAnsi="Arial" w:cs="Arial"/>
          <w:spacing w:val="-2"/>
          <w:sz w:val="24"/>
          <w:szCs w:val="24"/>
        </w:rPr>
        <w:t xml:space="preserve"> </w:t>
      </w:r>
      <w:r w:rsidR="00536FE3">
        <w:rPr>
          <w:rFonts w:ascii="Arial" w:hAnsi="Arial" w:cs="Arial"/>
          <w:spacing w:val="-2"/>
          <w:sz w:val="24"/>
          <w:szCs w:val="24"/>
        </w:rPr>
        <w:t>applicable to each L</w:t>
      </w:r>
      <w:r w:rsidR="00E84814">
        <w:rPr>
          <w:rFonts w:ascii="Arial" w:hAnsi="Arial" w:cs="Arial"/>
          <w:spacing w:val="-2"/>
          <w:sz w:val="24"/>
          <w:szCs w:val="24"/>
        </w:rPr>
        <w:t>ot,</w:t>
      </w:r>
      <w:r w:rsidR="00A23859">
        <w:rPr>
          <w:rFonts w:ascii="Arial" w:hAnsi="Arial" w:cs="Arial"/>
          <w:spacing w:val="-2"/>
          <w:sz w:val="24"/>
          <w:szCs w:val="24"/>
        </w:rPr>
        <w:t xml:space="preserve"> are </w:t>
      </w:r>
      <w:r w:rsidR="00BC0A30" w:rsidRPr="00BC0A30">
        <w:rPr>
          <w:rFonts w:ascii="Arial" w:hAnsi="Arial" w:cs="Arial"/>
          <w:spacing w:val="-2"/>
          <w:sz w:val="24"/>
          <w:szCs w:val="24"/>
        </w:rPr>
        <w:t xml:space="preserve">as follows: </w:t>
      </w:r>
    </w:p>
    <w:p w14:paraId="38D08A39" w14:textId="77777777" w:rsidR="00BC0A30" w:rsidRDefault="00BC0A30" w:rsidP="00BC0A30">
      <w:pPr>
        <w:tabs>
          <w:tab w:val="left" w:pos="9214"/>
        </w:tabs>
        <w:ind w:left="720" w:right="-24"/>
        <w:rPr>
          <w:rFonts w:ascii="Arial" w:hAnsi="Arial" w:cs="Arial"/>
          <w:spacing w:val="-2"/>
          <w:sz w:val="24"/>
          <w:szCs w:val="24"/>
          <w:u w:val="single"/>
        </w:rPr>
      </w:pPr>
      <w:r w:rsidRPr="00BC0A30">
        <w:rPr>
          <w:rFonts w:ascii="Arial" w:hAnsi="Arial" w:cs="Arial"/>
          <w:spacing w:val="-2"/>
          <w:sz w:val="24"/>
          <w:szCs w:val="24"/>
          <w:u w:val="single"/>
        </w:rPr>
        <w:t xml:space="preserve">Lot 1(a) </w:t>
      </w:r>
    </w:p>
    <w:tbl>
      <w:tblPr>
        <w:tblStyle w:val="TableGrid"/>
        <w:tblW w:w="4615" w:type="pct"/>
        <w:jc w:val="right"/>
        <w:tblLook w:val="04A0" w:firstRow="1" w:lastRow="0" w:firstColumn="1" w:lastColumn="0" w:noHBand="0" w:noVBand="1"/>
      </w:tblPr>
      <w:tblGrid>
        <w:gridCol w:w="994"/>
        <w:gridCol w:w="1547"/>
        <w:gridCol w:w="2290"/>
        <w:gridCol w:w="1288"/>
        <w:gridCol w:w="1962"/>
      </w:tblGrid>
      <w:tr w:rsidR="00D43AD4" w:rsidRPr="00D43AD4" w14:paraId="1E0D2778" w14:textId="1AA80811" w:rsidTr="00350E7A">
        <w:trPr>
          <w:jc w:val="right"/>
        </w:trPr>
        <w:tc>
          <w:tcPr>
            <w:tcW w:w="615" w:type="pct"/>
            <w:tcBorders>
              <w:bottom w:val="single" w:sz="4" w:space="0" w:color="auto"/>
            </w:tcBorders>
            <w:shd w:val="clear" w:color="auto" w:fill="D9D9D9" w:themeFill="background1" w:themeFillShade="D9"/>
            <w:vAlign w:val="center"/>
          </w:tcPr>
          <w:p w14:paraId="5FA6D081"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957" w:type="pct"/>
            <w:tcBorders>
              <w:bottom w:val="single" w:sz="4" w:space="0" w:color="auto"/>
            </w:tcBorders>
            <w:shd w:val="clear" w:color="auto" w:fill="D9D9D9" w:themeFill="background1" w:themeFillShade="D9"/>
            <w:vAlign w:val="center"/>
          </w:tcPr>
          <w:p w14:paraId="1D99D7E1"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417" w:type="pct"/>
            <w:tcBorders>
              <w:bottom w:val="single" w:sz="4" w:space="0" w:color="auto"/>
            </w:tcBorders>
            <w:shd w:val="clear" w:color="auto" w:fill="D9D9D9" w:themeFill="background1" w:themeFillShade="D9"/>
            <w:vAlign w:val="center"/>
          </w:tcPr>
          <w:p w14:paraId="31FBA59C" w14:textId="5DAF5F50" w:rsidR="00D43AD4" w:rsidRPr="00D43AD4" w:rsidRDefault="00316359" w:rsidP="00BD6DD1">
            <w:pPr>
              <w:jc w:val="both"/>
              <w:rPr>
                <w:rFonts w:ascii="Arial" w:hAnsi="Arial" w:cs="Arial"/>
                <w:sz w:val="20"/>
                <w:szCs w:val="20"/>
              </w:rPr>
            </w:pPr>
            <w:r>
              <w:rPr>
                <w:rFonts w:ascii="Arial" w:eastAsia="Times New Roman" w:hAnsi="Arial" w:cs="Arial"/>
                <w:b/>
                <w:bCs/>
                <w:color w:val="000000"/>
                <w:sz w:val="20"/>
                <w:szCs w:val="20"/>
              </w:rPr>
              <w:t xml:space="preserve">Laundry </w:t>
            </w:r>
            <w:r w:rsidR="00D43AD4" w:rsidRPr="00D43AD4">
              <w:rPr>
                <w:rFonts w:ascii="Arial" w:eastAsia="Times New Roman" w:hAnsi="Arial" w:cs="Arial"/>
                <w:b/>
                <w:bCs/>
                <w:color w:val="000000"/>
                <w:sz w:val="20"/>
                <w:szCs w:val="20"/>
              </w:rPr>
              <w:t>Item</w:t>
            </w:r>
          </w:p>
        </w:tc>
        <w:tc>
          <w:tcPr>
            <w:tcW w:w="797" w:type="pct"/>
            <w:tcBorders>
              <w:bottom w:val="single" w:sz="4" w:space="0" w:color="auto"/>
            </w:tcBorders>
            <w:shd w:val="clear" w:color="auto" w:fill="D9D9D9" w:themeFill="background1" w:themeFillShade="D9"/>
            <w:vAlign w:val="center"/>
          </w:tcPr>
          <w:p w14:paraId="716E1B38" w14:textId="0100DDB8"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214" w:type="pct"/>
            <w:tcBorders>
              <w:bottom w:val="single" w:sz="4" w:space="0" w:color="auto"/>
            </w:tcBorders>
            <w:shd w:val="clear" w:color="auto" w:fill="D9D9D9" w:themeFill="background1" w:themeFillShade="D9"/>
            <w:vAlign w:val="center"/>
          </w:tcPr>
          <w:p w14:paraId="3B4A46BF" w14:textId="5B76A287"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445FF2" w:rsidRPr="00D43AD4" w14:paraId="098BFB98" w14:textId="2B88EDAC"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9AFD93E"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 xml:space="preserve">M1a </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6A2E17A2"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54D824A"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Blanket Standard</w:t>
            </w:r>
          </w:p>
        </w:tc>
        <w:tc>
          <w:tcPr>
            <w:tcW w:w="797" w:type="pct"/>
            <w:tcBorders>
              <w:top w:val="single" w:sz="4" w:space="0" w:color="auto"/>
              <w:left w:val="single" w:sz="4" w:space="0" w:color="auto"/>
              <w:bottom w:val="single" w:sz="4" w:space="0" w:color="auto"/>
              <w:right w:val="single" w:sz="4" w:space="0" w:color="auto"/>
            </w:tcBorders>
            <w:shd w:val="clear" w:color="000000" w:fill="FFFFFF"/>
            <w:vAlign w:val="center"/>
          </w:tcPr>
          <w:p w14:paraId="188108E4" w14:textId="4A148AC7" w:rsidR="00445FF2" w:rsidRPr="00350E7A" w:rsidRDefault="00445FF2" w:rsidP="00445FF2">
            <w:pPr>
              <w:jc w:val="center"/>
              <w:rPr>
                <w:rFonts w:ascii="Arial" w:eastAsia="Times New Roman" w:hAnsi="Arial" w:cs="Arial"/>
                <w:color w:val="000000"/>
                <w:sz w:val="20"/>
                <w:szCs w:val="20"/>
                <w:highlight w:val="yellow"/>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3F12A29F" w14:textId="1D1DDFDD" w:rsidR="00445FF2" w:rsidRPr="00350E7A" w:rsidRDefault="00445FF2" w:rsidP="00445FF2">
            <w:pPr>
              <w:jc w:val="center"/>
              <w:rPr>
                <w:rFonts w:ascii="Arial" w:eastAsia="Times New Roman" w:hAnsi="Arial" w:cs="Arial"/>
                <w:color w:val="000000"/>
                <w:sz w:val="20"/>
                <w:szCs w:val="20"/>
                <w:highlight w:val="yellow"/>
              </w:rPr>
            </w:pPr>
            <w:r w:rsidRPr="00445FF2">
              <w:rPr>
                <w:rFonts w:ascii="Arial" w:eastAsia="Times New Roman" w:hAnsi="Arial" w:cs="Arial"/>
                <w:color w:val="000000"/>
                <w:sz w:val="20"/>
                <w:szCs w:val="20"/>
              </w:rPr>
              <w:t>10.00</w:t>
            </w:r>
          </w:p>
        </w:tc>
      </w:tr>
      <w:tr w:rsidR="00445FF2" w:rsidRPr="00D43AD4" w14:paraId="136273A3" w14:textId="48F57E02"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5A3FBE39"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 xml:space="preserve">M2a </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A717FE6"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4F4489AC"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Flat Sheet - Bed</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6ABFF3AF" w14:textId="1A7B7040"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0CF0012D" w14:textId="62377822" w:rsidR="00445FF2" w:rsidRPr="00D43AD4" w:rsidRDefault="00445FF2" w:rsidP="00445FF2">
            <w:pPr>
              <w:jc w:val="center"/>
              <w:rPr>
                <w:rFonts w:ascii="Arial" w:eastAsia="Times New Roman" w:hAnsi="Arial" w:cs="Arial"/>
                <w:color w:val="000000"/>
                <w:sz w:val="20"/>
                <w:szCs w:val="20"/>
              </w:rPr>
            </w:pPr>
            <w:r w:rsidRPr="0061085E">
              <w:rPr>
                <w:rFonts w:ascii="Arial" w:eastAsia="Times New Roman" w:hAnsi="Arial" w:cs="Arial"/>
                <w:color w:val="000000"/>
                <w:sz w:val="20"/>
                <w:szCs w:val="20"/>
              </w:rPr>
              <w:t>10.00</w:t>
            </w:r>
          </w:p>
        </w:tc>
      </w:tr>
      <w:tr w:rsidR="00445FF2" w:rsidRPr="00D43AD4" w14:paraId="184E1BF1" w14:textId="6E69C4C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2FAFA20"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M3a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15A632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39AE4F2"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Pillow Cases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1BE6A788" w14:textId="3D2C0B0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AAF17A7" w14:textId="37A0FDD2"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1F2D996B" w14:textId="5A2B4A31"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792A221"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M4a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F627A9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Towels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005F250"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Bath Towel</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2C9A0FBA" w14:textId="1A3FA512"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49CA228D" w14:textId="59EBCE22"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109060D5" w14:textId="6A9C5283"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336353BF"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M5a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49090DF"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39125D41"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Blanket Large</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76B451D5" w14:textId="6D61FCD0"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0A165CE3" w14:textId="7F102257"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06A5EE40" w14:textId="16F6162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DDF732B"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M6a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051FD68"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Gowns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4734EE0"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Patient Gown</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65B1B527" w14:textId="41489D5A"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79BCBE04" w14:textId="5866146E"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385DCA5E" w14:textId="58D29637"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26B1BEEE"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M7a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BF6745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Bags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8DA438A"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Plastic Bags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505743C6" w14:textId="5E90AEDC"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21D99213" w14:textId="31DCFA3C"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7E863802" w14:textId="32C5B16E"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1294BB3"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M8a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2849B372"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Theatre Wear</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E75F6B5"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Scrubs top</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47B13F1A" w14:textId="2DF7069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5348A39" w14:textId="7D986BD8"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33D9DE78" w14:textId="2BA78E91"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E1F9A66"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M9a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D73326B"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Theatre Wear</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6761F3FB"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Scrubs Trousers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109F79F1" w14:textId="090453E3"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56150CB1" w14:textId="304C1521"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1A592260" w14:textId="0094CF1A"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83865DA"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M10a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6A8483E"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0E84983"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Nightdress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499A6064" w14:textId="1E2A87C6"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7D9C207" w14:textId="56FFF2D1"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418704A8" w14:textId="27F57F7B"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6888730C"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M11a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5B279B6"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3AF4199A"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Adult PJ Trousers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7793B21A" w14:textId="165B7366"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0285712" w14:textId="5BC68B68"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2D073BC3" w14:textId="76A108A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3CA8775"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M12a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BBB78F5"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21C26BF"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Adult PJ Jacket</w:t>
            </w:r>
          </w:p>
        </w:tc>
        <w:tc>
          <w:tcPr>
            <w:tcW w:w="797" w:type="pct"/>
            <w:tcBorders>
              <w:top w:val="nil"/>
              <w:left w:val="single" w:sz="4" w:space="0" w:color="auto"/>
              <w:bottom w:val="single" w:sz="4" w:space="0" w:color="auto"/>
              <w:right w:val="single" w:sz="4" w:space="0" w:color="auto"/>
            </w:tcBorders>
            <w:shd w:val="clear" w:color="auto" w:fill="auto"/>
            <w:vAlign w:val="center"/>
          </w:tcPr>
          <w:p w14:paraId="2D62A828" w14:textId="7AE68462"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AD5FAF0" w14:textId="09017292"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4F0D13AB" w14:textId="1E087DDD"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98C8188"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M13a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6E520224"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5B2900B5"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Draw Sheet</w:t>
            </w:r>
          </w:p>
        </w:tc>
        <w:tc>
          <w:tcPr>
            <w:tcW w:w="797" w:type="pct"/>
            <w:tcBorders>
              <w:top w:val="nil"/>
              <w:left w:val="single" w:sz="4" w:space="0" w:color="auto"/>
              <w:bottom w:val="single" w:sz="4" w:space="0" w:color="auto"/>
              <w:right w:val="single" w:sz="4" w:space="0" w:color="auto"/>
            </w:tcBorders>
            <w:shd w:val="clear" w:color="auto" w:fill="auto"/>
            <w:vAlign w:val="center"/>
          </w:tcPr>
          <w:p w14:paraId="0C117EBE" w14:textId="3C27164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46D1555C" w14:textId="4A39DC85"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23FD0034" w14:textId="67C48E99"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3B860E3"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M14a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369AF2C"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5871E221"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color w:val="000000"/>
                <w:sz w:val="20"/>
                <w:szCs w:val="20"/>
              </w:rPr>
              <w:t>Operation - adult</w:t>
            </w:r>
          </w:p>
        </w:tc>
        <w:tc>
          <w:tcPr>
            <w:tcW w:w="797" w:type="pct"/>
            <w:tcBorders>
              <w:top w:val="nil"/>
              <w:left w:val="single" w:sz="4" w:space="0" w:color="auto"/>
              <w:bottom w:val="single" w:sz="4" w:space="0" w:color="auto"/>
              <w:right w:val="single" w:sz="4" w:space="0" w:color="auto"/>
            </w:tcBorders>
            <w:shd w:val="clear" w:color="auto" w:fill="auto"/>
            <w:vAlign w:val="center"/>
          </w:tcPr>
          <w:p w14:paraId="79DDBB80" w14:textId="4B63A38E"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4%</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7A9F7E29" w14:textId="01D3AE35" w:rsidR="00445FF2" w:rsidRPr="00445FF2" w:rsidRDefault="00445FF2" w:rsidP="00445FF2">
            <w:pPr>
              <w:jc w:val="center"/>
              <w:rPr>
                <w:rFonts w:ascii="Arial" w:eastAsia="Times New Roman" w:hAnsi="Arial" w:cs="Arial"/>
                <w:color w:val="000000"/>
                <w:sz w:val="20"/>
                <w:szCs w:val="20"/>
              </w:rPr>
            </w:pPr>
            <w:r w:rsidRPr="00445FF2">
              <w:rPr>
                <w:rFonts w:ascii="Arial" w:eastAsia="Times New Roman" w:hAnsi="Arial" w:cs="Arial"/>
                <w:color w:val="000000"/>
                <w:sz w:val="20"/>
                <w:szCs w:val="20"/>
              </w:rPr>
              <w:t>4.00</w:t>
            </w:r>
          </w:p>
        </w:tc>
      </w:tr>
      <w:tr w:rsidR="00445FF2" w:rsidRPr="00D43AD4" w14:paraId="63EC5EA9" w14:textId="53B7F164" w:rsidTr="00874F08">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3BFD9A2A"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M15a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B101DD8"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455A01E"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sz w:val="20"/>
                <w:szCs w:val="20"/>
              </w:rPr>
              <w:t xml:space="preserve">Cot Cuddly </w:t>
            </w:r>
          </w:p>
        </w:tc>
        <w:tc>
          <w:tcPr>
            <w:tcW w:w="797" w:type="pct"/>
            <w:tcBorders>
              <w:top w:val="nil"/>
              <w:left w:val="single" w:sz="4" w:space="0" w:color="auto"/>
              <w:bottom w:val="single" w:sz="4" w:space="0" w:color="auto"/>
              <w:right w:val="single" w:sz="4" w:space="0" w:color="auto"/>
            </w:tcBorders>
            <w:shd w:val="clear" w:color="auto" w:fill="auto"/>
            <w:vAlign w:val="center"/>
          </w:tcPr>
          <w:p w14:paraId="2046FD02" w14:textId="66540FC0"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3%</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52B464F7" w14:textId="0A2E6F2C"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3.00</w:t>
            </w:r>
          </w:p>
        </w:tc>
      </w:tr>
      <w:tr w:rsidR="00445FF2" w:rsidRPr="00D43AD4" w14:paraId="04750776" w14:textId="6D923730" w:rsidTr="00874F08">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DF86955"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M16a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DEDF051"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 xml:space="preserve">Bedding </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6C2938CD"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color w:val="000000"/>
                <w:sz w:val="20"/>
                <w:szCs w:val="20"/>
              </w:rPr>
              <w:t xml:space="preserve">Celluar White Blanket </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60FCD9EE" w14:textId="3F7EB610"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3%</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D5C1604" w14:textId="66DB98D4" w:rsidR="00445FF2" w:rsidRPr="00445FF2" w:rsidRDefault="00445FF2" w:rsidP="00445FF2">
            <w:pPr>
              <w:jc w:val="center"/>
              <w:rPr>
                <w:rFonts w:ascii="Arial" w:eastAsia="Times New Roman" w:hAnsi="Arial" w:cs="Arial"/>
                <w:color w:val="000000"/>
                <w:sz w:val="20"/>
                <w:szCs w:val="20"/>
              </w:rPr>
            </w:pPr>
            <w:r w:rsidRPr="00445FF2">
              <w:rPr>
                <w:rFonts w:ascii="Arial" w:eastAsia="Times New Roman" w:hAnsi="Arial" w:cs="Arial"/>
                <w:color w:val="000000"/>
                <w:sz w:val="20"/>
                <w:szCs w:val="20"/>
              </w:rPr>
              <w:t>3.00</w:t>
            </w:r>
          </w:p>
        </w:tc>
      </w:tr>
      <w:tr w:rsidR="00874F08" w:rsidRPr="00D43AD4" w14:paraId="0E392BA9" w14:textId="77777777" w:rsidTr="00637874">
        <w:trPr>
          <w:jc w:val="right"/>
        </w:trPr>
        <w:tc>
          <w:tcPr>
            <w:tcW w:w="1" w:type="pct"/>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7C3BAAC6" w14:textId="0C5226E0" w:rsidR="00874F08" w:rsidRPr="00874F08" w:rsidRDefault="00874F08" w:rsidP="00874F08">
            <w:pPr>
              <w:jc w:val="right"/>
              <w:rPr>
                <w:rFonts w:ascii="Arial" w:eastAsia="Times New Roman" w:hAnsi="Arial" w:cs="Arial"/>
                <w:b/>
                <w:color w:val="000000"/>
                <w:sz w:val="20"/>
                <w:szCs w:val="20"/>
              </w:rPr>
            </w:pPr>
            <w:r w:rsidRPr="00874F08">
              <w:rPr>
                <w:rFonts w:ascii="Arial" w:eastAsia="Times New Roman" w:hAnsi="Arial" w:cs="Arial"/>
                <w:b/>
                <w:color w:val="000000"/>
                <w:sz w:val="20"/>
                <w:szCs w:val="20"/>
              </w:rPr>
              <w:t>Total</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18136DFC" w14:textId="46AA17A5" w:rsidR="00874F08" w:rsidRPr="00874F08" w:rsidRDefault="00874F08" w:rsidP="00445FF2">
            <w:pPr>
              <w:jc w:val="center"/>
              <w:rPr>
                <w:rFonts w:ascii="Arial" w:hAnsi="Arial" w:cs="Arial"/>
                <w:b/>
                <w:color w:val="000000"/>
                <w:sz w:val="20"/>
                <w:szCs w:val="20"/>
              </w:rPr>
            </w:pPr>
            <w:r w:rsidRPr="00874F08">
              <w:rPr>
                <w:rFonts w:ascii="Arial" w:hAnsi="Arial" w:cs="Arial"/>
                <w:b/>
                <w:color w:val="000000"/>
                <w:sz w:val="20"/>
                <w:szCs w:val="20"/>
              </w:rPr>
              <w:t>100%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3C6F205C" w14:textId="0659FE98" w:rsidR="00874F08" w:rsidRPr="00874F08" w:rsidRDefault="00874F08" w:rsidP="00445FF2">
            <w:pPr>
              <w:jc w:val="center"/>
              <w:rPr>
                <w:rFonts w:ascii="Arial" w:eastAsia="Times New Roman" w:hAnsi="Arial" w:cs="Arial"/>
                <w:b/>
                <w:color w:val="000000"/>
                <w:sz w:val="20"/>
                <w:szCs w:val="20"/>
              </w:rPr>
            </w:pPr>
            <w:r w:rsidRPr="00874F08">
              <w:rPr>
                <w:rFonts w:ascii="Arial" w:eastAsia="Times New Roman" w:hAnsi="Arial" w:cs="Arial"/>
                <w:b/>
                <w:color w:val="000000"/>
                <w:sz w:val="20"/>
                <w:szCs w:val="20"/>
              </w:rPr>
              <w:t>100.00</w:t>
            </w:r>
          </w:p>
        </w:tc>
      </w:tr>
    </w:tbl>
    <w:p w14:paraId="25048A0D" w14:textId="018AA402" w:rsidR="00BC0A30" w:rsidRDefault="00BC0A30" w:rsidP="00637874">
      <w:pPr>
        <w:tabs>
          <w:tab w:val="left" w:pos="9214"/>
        </w:tabs>
        <w:spacing w:before="160"/>
        <w:ind w:left="720" w:right="-23"/>
        <w:rPr>
          <w:rFonts w:ascii="Arial" w:hAnsi="Arial" w:cs="Arial"/>
          <w:spacing w:val="-2"/>
          <w:sz w:val="24"/>
          <w:szCs w:val="24"/>
          <w:u w:val="single"/>
        </w:rPr>
      </w:pPr>
      <w:r w:rsidRPr="00BC0A30">
        <w:rPr>
          <w:rFonts w:ascii="Arial" w:hAnsi="Arial" w:cs="Arial"/>
          <w:spacing w:val="-2"/>
          <w:sz w:val="24"/>
          <w:szCs w:val="24"/>
          <w:u w:val="single"/>
        </w:rPr>
        <w:t xml:space="preserve">Lot 1 (b) </w:t>
      </w:r>
    </w:p>
    <w:tbl>
      <w:tblPr>
        <w:tblStyle w:val="TableGrid"/>
        <w:tblW w:w="4598" w:type="pct"/>
        <w:tblInd w:w="704" w:type="dxa"/>
        <w:tblLook w:val="04A0" w:firstRow="1" w:lastRow="0" w:firstColumn="1" w:lastColumn="0" w:noHBand="0" w:noVBand="1"/>
      </w:tblPr>
      <w:tblGrid>
        <w:gridCol w:w="997"/>
        <w:gridCol w:w="1560"/>
        <w:gridCol w:w="2269"/>
        <w:gridCol w:w="1322"/>
        <w:gridCol w:w="1903"/>
      </w:tblGrid>
      <w:tr w:rsidR="00D43AD4" w:rsidRPr="00D43AD4" w14:paraId="3E51D56E" w14:textId="4CD88E92" w:rsidTr="00D43AD4">
        <w:tc>
          <w:tcPr>
            <w:tcW w:w="619" w:type="pct"/>
            <w:tcBorders>
              <w:bottom w:val="single" w:sz="4" w:space="0" w:color="auto"/>
            </w:tcBorders>
            <w:shd w:val="clear" w:color="auto" w:fill="D9D9D9" w:themeFill="background1" w:themeFillShade="D9"/>
            <w:vAlign w:val="center"/>
          </w:tcPr>
          <w:p w14:paraId="3092040A"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969" w:type="pct"/>
            <w:tcBorders>
              <w:bottom w:val="single" w:sz="4" w:space="0" w:color="auto"/>
            </w:tcBorders>
            <w:shd w:val="clear" w:color="auto" w:fill="D9D9D9" w:themeFill="background1" w:themeFillShade="D9"/>
            <w:vAlign w:val="center"/>
          </w:tcPr>
          <w:p w14:paraId="6CB1BC03"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409" w:type="pct"/>
            <w:tcBorders>
              <w:bottom w:val="single" w:sz="4" w:space="0" w:color="auto"/>
            </w:tcBorders>
            <w:shd w:val="clear" w:color="auto" w:fill="D9D9D9" w:themeFill="background1" w:themeFillShade="D9"/>
            <w:vAlign w:val="center"/>
          </w:tcPr>
          <w:p w14:paraId="7986AAC2"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821" w:type="pct"/>
            <w:tcBorders>
              <w:bottom w:val="single" w:sz="4" w:space="0" w:color="auto"/>
            </w:tcBorders>
            <w:shd w:val="clear" w:color="auto" w:fill="D9D9D9" w:themeFill="background1" w:themeFillShade="D9"/>
            <w:vAlign w:val="center"/>
          </w:tcPr>
          <w:p w14:paraId="452E3C18" w14:textId="063BCBC8"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182" w:type="pct"/>
            <w:tcBorders>
              <w:bottom w:val="single" w:sz="4" w:space="0" w:color="auto"/>
            </w:tcBorders>
            <w:shd w:val="clear" w:color="auto" w:fill="D9D9D9" w:themeFill="background1" w:themeFillShade="D9"/>
            <w:vAlign w:val="center"/>
          </w:tcPr>
          <w:p w14:paraId="2AE26569" w14:textId="3F05630A"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276C69" w:rsidRPr="00D43AD4" w14:paraId="7009ACA5" w14:textId="4A5935F9" w:rsidTr="00276C69">
        <w:trPr>
          <w:trHeight w:val="201"/>
        </w:trPr>
        <w:tc>
          <w:tcPr>
            <w:tcW w:w="619" w:type="pct"/>
            <w:hideMark/>
          </w:tcPr>
          <w:p w14:paraId="6475A7AA"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M1b</w:t>
            </w:r>
          </w:p>
        </w:tc>
        <w:tc>
          <w:tcPr>
            <w:tcW w:w="969" w:type="pct"/>
            <w:hideMark/>
          </w:tcPr>
          <w:p w14:paraId="10AE024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7E99DEEA"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Blanket - Standard</w:t>
            </w:r>
          </w:p>
        </w:tc>
        <w:tc>
          <w:tcPr>
            <w:tcW w:w="821" w:type="pct"/>
            <w:tcBorders>
              <w:top w:val="single" w:sz="4" w:space="0" w:color="auto"/>
              <w:left w:val="single" w:sz="4" w:space="0" w:color="auto"/>
              <w:bottom w:val="single" w:sz="4" w:space="0" w:color="auto"/>
              <w:right w:val="single" w:sz="4" w:space="0" w:color="auto"/>
            </w:tcBorders>
            <w:shd w:val="clear" w:color="000000" w:fill="FFFFFF"/>
          </w:tcPr>
          <w:p w14:paraId="1941BE62" w14:textId="28F16664"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5B788093" w14:textId="0C4452DC"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61020733" w14:textId="38E96F8E" w:rsidTr="00276C69">
        <w:trPr>
          <w:trHeight w:val="277"/>
        </w:trPr>
        <w:tc>
          <w:tcPr>
            <w:tcW w:w="619" w:type="pct"/>
            <w:hideMark/>
          </w:tcPr>
          <w:p w14:paraId="3E3116AD"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M2b</w:t>
            </w:r>
          </w:p>
        </w:tc>
        <w:tc>
          <w:tcPr>
            <w:tcW w:w="969" w:type="pct"/>
            <w:hideMark/>
          </w:tcPr>
          <w:p w14:paraId="7C3FB180"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328986B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Flat Sheet - Bed</w:t>
            </w:r>
          </w:p>
        </w:tc>
        <w:tc>
          <w:tcPr>
            <w:tcW w:w="821" w:type="pct"/>
            <w:tcBorders>
              <w:top w:val="nil"/>
              <w:left w:val="single" w:sz="4" w:space="0" w:color="auto"/>
              <w:bottom w:val="single" w:sz="4" w:space="0" w:color="auto"/>
              <w:right w:val="single" w:sz="4" w:space="0" w:color="auto"/>
            </w:tcBorders>
            <w:shd w:val="clear" w:color="000000" w:fill="FFFFFF"/>
          </w:tcPr>
          <w:p w14:paraId="2470B7C0" w14:textId="4FF1DBC6"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6E69607E" w14:textId="1307EFFF"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05CDC4A2" w14:textId="5BA7ADAB" w:rsidTr="00276C69">
        <w:trPr>
          <w:trHeight w:val="195"/>
        </w:trPr>
        <w:tc>
          <w:tcPr>
            <w:tcW w:w="619" w:type="pct"/>
            <w:hideMark/>
          </w:tcPr>
          <w:p w14:paraId="25DB1ED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M3b</w:t>
            </w:r>
          </w:p>
        </w:tc>
        <w:tc>
          <w:tcPr>
            <w:tcW w:w="969" w:type="pct"/>
            <w:hideMark/>
          </w:tcPr>
          <w:p w14:paraId="623C27B4"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38CC044D"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Pillow Cases</w:t>
            </w:r>
          </w:p>
        </w:tc>
        <w:tc>
          <w:tcPr>
            <w:tcW w:w="821" w:type="pct"/>
            <w:tcBorders>
              <w:top w:val="nil"/>
              <w:left w:val="single" w:sz="4" w:space="0" w:color="auto"/>
              <w:bottom w:val="single" w:sz="4" w:space="0" w:color="auto"/>
              <w:right w:val="single" w:sz="4" w:space="0" w:color="auto"/>
            </w:tcBorders>
            <w:shd w:val="clear" w:color="000000" w:fill="FFFFFF"/>
          </w:tcPr>
          <w:p w14:paraId="008B8628" w14:textId="0C8925C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4ABE688A" w14:textId="2A7B01E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705ED10B" w14:textId="05BD53CC" w:rsidTr="00276C69">
        <w:trPr>
          <w:trHeight w:val="186"/>
        </w:trPr>
        <w:tc>
          <w:tcPr>
            <w:tcW w:w="619" w:type="pct"/>
            <w:hideMark/>
          </w:tcPr>
          <w:p w14:paraId="41FD3958"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M4b</w:t>
            </w:r>
          </w:p>
        </w:tc>
        <w:tc>
          <w:tcPr>
            <w:tcW w:w="969" w:type="pct"/>
            <w:hideMark/>
          </w:tcPr>
          <w:p w14:paraId="2A8DAB2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hideMark/>
          </w:tcPr>
          <w:p w14:paraId="17ECBEC2"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Bath Towel</w:t>
            </w:r>
          </w:p>
        </w:tc>
        <w:tc>
          <w:tcPr>
            <w:tcW w:w="821" w:type="pct"/>
            <w:tcBorders>
              <w:top w:val="nil"/>
              <w:left w:val="single" w:sz="4" w:space="0" w:color="auto"/>
              <w:bottom w:val="single" w:sz="4" w:space="0" w:color="auto"/>
              <w:right w:val="single" w:sz="4" w:space="0" w:color="auto"/>
            </w:tcBorders>
            <w:shd w:val="clear" w:color="000000" w:fill="FFFFFF"/>
          </w:tcPr>
          <w:p w14:paraId="204543D5" w14:textId="047B1DE3"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4B446E88" w14:textId="4B8E9056"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798E113C" w14:textId="1B5144CE" w:rsidTr="00276C69">
        <w:trPr>
          <w:trHeight w:val="331"/>
        </w:trPr>
        <w:tc>
          <w:tcPr>
            <w:tcW w:w="619" w:type="pct"/>
            <w:hideMark/>
          </w:tcPr>
          <w:p w14:paraId="00869886"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M5b</w:t>
            </w:r>
          </w:p>
        </w:tc>
        <w:tc>
          <w:tcPr>
            <w:tcW w:w="969" w:type="pct"/>
            <w:hideMark/>
          </w:tcPr>
          <w:p w14:paraId="4695F42B"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01C4E4E7"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Blanket Large</w:t>
            </w:r>
          </w:p>
        </w:tc>
        <w:tc>
          <w:tcPr>
            <w:tcW w:w="821" w:type="pct"/>
            <w:tcBorders>
              <w:top w:val="nil"/>
              <w:left w:val="single" w:sz="4" w:space="0" w:color="auto"/>
              <w:bottom w:val="single" w:sz="4" w:space="0" w:color="auto"/>
              <w:right w:val="single" w:sz="4" w:space="0" w:color="auto"/>
            </w:tcBorders>
            <w:shd w:val="clear" w:color="000000" w:fill="FFFFFF"/>
          </w:tcPr>
          <w:p w14:paraId="14489145" w14:textId="023631BC"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17C94DCF" w14:textId="4A9F5A5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2CFB2755" w14:textId="20BAAFCE" w:rsidTr="00276C69">
        <w:trPr>
          <w:trHeight w:val="266"/>
        </w:trPr>
        <w:tc>
          <w:tcPr>
            <w:tcW w:w="619" w:type="pct"/>
            <w:hideMark/>
          </w:tcPr>
          <w:p w14:paraId="5A382827"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M6b</w:t>
            </w:r>
          </w:p>
        </w:tc>
        <w:tc>
          <w:tcPr>
            <w:tcW w:w="969" w:type="pct"/>
            <w:hideMark/>
          </w:tcPr>
          <w:p w14:paraId="37694C97"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09" w:type="pct"/>
            <w:hideMark/>
          </w:tcPr>
          <w:p w14:paraId="5DAC1053"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Patient Gown</w:t>
            </w:r>
          </w:p>
        </w:tc>
        <w:tc>
          <w:tcPr>
            <w:tcW w:w="821" w:type="pct"/>
            <w:tcBorders>
              <w:top w:val="nil"/>
              <w:left w:val="single" w:sz="4" w:space="0" w:color="auto"/>
              <w:bottom w:val="single" w:sz="4" w:space="0" w:color="auto"/>
              <w:right w:val="single" w:sz="4" w:space="0" w:color="auto"/>
            </w:tcBorders>
            <w:shd w:val="clear" w:color="000000" w:fill="FFFFFF"/>
          </w:tcPr>
          <w:p w14:paraId="0CD9730C" w14:textId="741EA979"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34F72EC1" w14:textId="09B6277C"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B5F78C0" w14:textId="09C96F71" w:rsidTr="00276C69">
        <w:trPr>
          <w:trHeight w:val="269"/>
        </w:trPr>
        <w:tc>
          <w:tcPr>
            <w:tcW w:w="619" w:type="pct"/>
            <w:hideMark/>
          </w:tcPr>
          <w:p w14:paraId="3A209FED"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M7b</w:t>
            </w:r>
          </w:p>
        </w:tc>
        <w:tc>
          <w:tcPr>
            <w:tcW w:w="969" w:type="pct"/>
            <w:hideMark/>
          </w:tcPr>
          <w:p w14:paraId="10A41BD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Bags</w:t>
            </w:r>
          </w:p>
        </w:tc>
        <w:tc>
          <w:tcPr>
            <w:tcW w:w="1409" w:type="pct"/>
            <w:hideMark/>
          </w:tcPr>
          <w:p w14:paraId="02CCF1A8"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Plastic Bags</w:t>
            </w:r>
          </w:p>
        </w:tc>
        <w:tc>
          <w:tcPr>
            <w:tcW w:w="821" w:type="pct"/>
            <w:tcBorders>
              <w:top w:val="nil"/>
              <w:left w:val="single" w:sz="4" w:space="0" w:color="auto"/>
              <w:bottom w:val="single" w:sz="4" w:space="0" w:color="auto"/>
              <w:right w:val="single" w:sz="4" w:space="0" w:color="auto"/>
            </w:tcBorders>
            <w:shd w:val="clear" w:color="000000" w:fill="FFFFFF"/>
          </w:tcPr>
          <w:p w14:paraId="042F6E72" w14:textId="57587F4B"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0FC506EA" w14:textId="4E25EB8A"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271506E" w14:textId="14A6EFB7" w:rsidTr="00276C69">
        <w:trPr>
          <w:trHeight w:val="274"/>
        </w:trPr>
        <w:tc>
          <w:tcPr>
            <w:tcW w:w="619" w:type="pct"/>
            <w:hideMark/>
          </w:tcPr>
          <w:p w14:paraId="68A81280"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M8b</w:t>
            </w:r>
          </w:p>
        </w:tc>
        <w:tc>
          <w:tcPr>
            <w:tcW w:w="969" w:type="pct"/>
            <w:hideMark/>
          </w:tcPr>
          <w:p w14:paraId="12DAA48A"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Theatre Wear</w:t>
            </w:r>
          </w:p>
        </w:tc>
        <w:tc>
          <w:tcPr>
            <w:tcW w:w="1409" w:type="pct"/>
            <w:hideMark/>
          </w:tcPr>
          <w:p w14:paraId="68E709D6"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Scrubs top</w:t>
            </w:r>
          </w:p>
        </w:tc>
        <w:tc>
          <w:tcPr>
            <w:tcW w:w="821" w:type="pct"/>
            <w:tcBorders>
              <w:top w:val="nil"/>
              <w:left w:val="single" w:sz="4" w:space="0" w:color="auto"/>
              <w:bottom w:val="single" w:sz="4" w:space="0" w:color="auto"/>
              <w:right w:val="single" w:sz="4" w:space="0" w:color="auto"/>
            </w:tcBorders>
            <w:shd w:val="clear" w:color="000000" w:fill="FFFFFF"/>
          </w:tcPr>
          <w:p w14:paraId="3D5E0272" w14:textId="7918463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6346F580" w14:textId="2277900F"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2E0EF77" w14:textId="34452E48" w:rsidTr="00276C69">
        <w:trPr>
          <w:trHeight w:val="263"/>
        </w:trPr>
        <w:tc>
          <w:tcPr>
            <w:tcW w:w="619" w:type="pct"/>
            <w:hideMark/>
          </w:tcPr>
          <w:p w14:paraId="50273ED6"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M9b</w:t>
            </w:r>
          </w:p>
        </w:tc>
        <w:tc>
          <w:tcPr>
            <w:tcW w:w="969" w:type="pct"/>
            <w:hideMark/>
          </w:tcPr>
          <w:p w14:paraId="0CA27E6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Theatre Wear</w:t>
            </w:r>
          </w:p>
        </w:tc>
        <w:tc>
          <w:tcPr>
            <w:tcW w:w="1409" w:type="pct"/>
            <w:hideMark/>
          </w:tcPr>
          <w:p w14:paraId="50D7D3B0"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Scrubs Trousers</w:t>
            </w:r>
          </w:p>
        </w:tc>
        <w:tc>
          <w:tcPr>
            <w:tcW w:w="821" w:type="pct"/>
            <w:tcBorders>
              <w:top w:val="nil"/>
              <w:left w:val="single" w:sz="4" w:space="0" w:color="auto"/>
              <w:bottom w:val="single" w:sz="4" w:space="0" w:color="auto"/>
              <w:right w:val="single" w:sz="4" w:space="0" w:color="auto"/>
            </w:tcBorders>
            <w:shd w:val="clear" w:color="000000" w:fill="FFFFFF"/>
          </w:tcPr>
          <w:p w14:paraId="77F9B3F8" w14:textId="334ADAB7"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5D0D4085" w14:textId="6EB9F8BF"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2F52E2CF" w14:textId="60710947" w:rsidTr="00276C69">
        <w:trPr>
          <w:trHeight w:val="268"/>
        </w:trPr>
        <w:tc>
          <w:tcPr>
            <w:tcW w:w="619" w:type="pct"/>
            <w:hideMark/>
          </w:tcPr>
          <w:p w14:paraId="0A4F6A9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M10b</w:t>
            </w:r>
          </w:p>
        </w:tc>
        <w:tc>
          <w:tcPr>
            <w:tcW w:w="969" w:type="pct"/>
            <w:hideMark/>
          </w:tcPr>
          <w:p w14:paraId="23BA06B2"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329F9639"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Nightdress</w:t>
            </w:r>
          </w:p>
        </w:tc>
        <w:tc>
          <w:tcPr>
            <w:tcW w:w="821" w:type="pct"/>
            <w:tcBorders>
              <w:top w:val="nil"/>
              <w:left w:val="single" w:sz="4" w:space="0" w:color="auto"/>
              <w:bottom w:val="single" w:sz="4" w:space="0" w:color="auto"/>
              <w:right w:val="single" w:sz="4" w:space="0" w:color="auto"/>
            </w:tcBorders>
            <w:shd w:val="clear" w:color="000000" w:fill="FFFFFF"/>
          </w:tcPr>
          <w:p w14:paraId="03C59032" w14:textId="59B5686F"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6B7DD643" w14:textId="6A347665"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6AD888D2" w14:textId="5591B0A4" w:rsidTr="00276C69">
        <w:trPr>
          <w:trHeight w:val="257"/>
        </w:trPr>
        <w:tc>
          <w:tcPr>
            <w:tcW w:w="619" w:type="pct"/>
            <w:hideMark/>
          </w:tcPr>
          <w:p w14:paraId="19D3F615"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M11b</w:t>
            </w:r>
          </w:p>
        </w:tc>
        <w:tc>
          <w:tcPr>
            <w:tcW w:w="969" w:type="pct"/>
            <w:hideMark/>
          </w:tcPr>
          <w:p w14:paraId="73943B69"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18B8210C"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Adult PJ Trousers</w:t>
            </w:r>
          </w:p>
        </w:tc>
        <w:tc>
          <w:tcPr>
            <w:tcW w:w="821" w:type="pct"/>
            <w:tcBorders>
              <w:top w:val="nil"/>
              <w:left w:val="single" w:sz="4" w:space="0" w:color="auto"/>
              <w:bottom w:val="single" w:sz="4" w:space="0" w:color="auto"/>
              <w:right w:val="single" w:sz="4" w:space="0" w:color="auto"/>
            </w:tcBorders>
            <w:shd w:val="clear" w:color="000000" w:fill="FFFFFF"/>
          </w:tcPr>
          <w:p w14:paraId="32E45A1B" w14:textId="1F744EE1"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5132576C" w14:textId="46BFC586"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C1FC23C" w14:textId="1350ADE4" w:rsidTr="00276C69">
        <w:trPr>
          <w:trHeight w:val="262"/>
        </w:trPr>
        <w:tc>
          <w:tcPr>
            <w:tcW w:w="619" w:type="pct"/>
            <w:hideMark/>
          </w:tcPr>
          <w:p w14:paraId="1005DABA"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M12b</w:t>
            </w:r>
          </w:p>
        </w:tc>
        <w:tc>
          <w:tcPr>
            <w:tcW w:w="969" w:type="pct"/>
            <w:hideMark/>
          </w:tcPr>
          <w:p w14:paraId="4BA4BD8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0A08BBF8"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Adult PJ Jacket</w:t>
            </w:r>
          </w:p>
        </w:tc>
        <w:tc>
          <w:tcPr>
            <w:tcW w:w="821" w:type="pct"/>
            <w:tcBorders>
              <w:top w:val="nil"/>
              <w:left w:val="single" w:sz="4" w:space="0" w:color="auto"/>
              <w:bottom w:val="single" w:sz="4" w:space="0" w:color="auto"/>
              <w:right w:val="single" w:sz="4" w:space="0" w:color="auto"/>
            </w:tcBorders>
            <w:shd w:val="clear" w:color="000000" w:fill="FFFFFF"/>
          </w:tcPr>
          <w:p w14:paraId="1F88A094" w14:textId="4C02DE70"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192BCDA3" w14:textId="742BF178"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4A24F6F9" w14:textId="407C9678" w:rsidTr="00276C69">
        <w:trPr>
          <w:trHeight w:val="251"/>
        </w:trPr>
        <w:tc>
          <w:tcPr>
            <w:tcW w:w="619" w:type="pct"/>
            <w:hideMark/>
          </w:tcPr>
          <w:p w14:paraId="396B208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M13b</w:t>
            </w:r>
          </w:p>
        </w:tc>
        <w:tc>
          <w:tcPr>
            <w:tcW w:w="969" w:type="pct"/>
            <w:hideMark/>
          </w:tcPr>
          <w:p w14:paraId="5DCCE09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17D10E79"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Draw Sheet</w:t>
            </w:r>
          </w:p>
        </w:tc>
        <w:tc>
          <w:tcPr>
            <w:tcW w:w="821" w:type="pct"/>
            <w:tcBorders>
              <w:top w:val="nil"/>
              <w:left w:val="single" w:sz="4" w:space="0" w:color="auto"/>
              <w:bottom w:val="single" w:sz="4" w:space="0" w:color="auto"/>
              <w:right w:val="single" w:sz="4" w:space="0" w:color="auto"/>
            </w:tcBorders>
            <w:shd w:val="clear" w:color="000000" w:fill="FFFFFF"/>
          </w:tcPr>
          <w:p w14:paraId="2972C0D0" w14:textId="251C3A3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06A5528A" w14:textId="05388A9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D53BC4C" w14:textId="0F5C1C8D" w:rsidTr="00276C69">
        <w:trPr>
          <w:trHeight w:val="255"/>
        </w:trPr>
        <w:tc>
          <w:tcPr>
            <w:tcW w:w="619" w:type="pct"/>
            <w:hideMark/>
          </w:tcPr>
          <w:p w14:paraId="07237F15"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M14b</w:t>
            </w:r>
          </w:p>
        </w:tc>
        <w:tc>
          <w:tcPr>
            <w:tcW w:w="969" w:type="pct"/>
            <w:hideMark/>
          </w:tcPr>
          <w:p w14:paraId="77CF0D2F"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09" w:type="pct"/>
            <w:hideMark/>
          </w:tcPr>
          <w:p w14:paraId="5D39CBF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Operation - adult</w:t>
            </w:r>
          </w:p>
        </w:tc>
        <w:tc>
          <w:tcPr>
            <w:tcW w:w="821" w:type="pct"/>
            <w:tcBorders>
              <w:top w:val="nil"/>
              <w:left w:val="single" w:sz="4" w:space="0" w:color="auto"/>
              <w:bottom w:val="single" w:sz="4" w:space="0" w:color="auto"/>
              <w:right w:val="single" w:sz="4" w:space="0" w:color="auto"/>
            </w:tcBorders>
            <w:shd w:val="clear" w:color="000000" w:fill="FFFFFF"/>
          </w:tcPr>
          <w:p w14:paraId="00D14A39" w14:textId="46F22D6A"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5BC00B56" w14:textId="60BBD380"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35A368D6" w14:textId="717FD255" w:rsidTr="00276C69">
        <w:trPr>
          <w:trHeight w:val="259"/>
        </w:trPr>
        <w:tc>
          <w:tcPr>
            <w:tcW w:w="619" w:type="pct"/>
            <w:hideMark/>
          </w:tcPr>
          <w:p w14:paraId="606B6E19"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M15b</w:t>
            </w:r>
          </w:p>
        </w:tc>
        <w:tc>
          <w:tcPr>
            <w:tcW w:w="969" w:type="pct"/>
            <w:hideMark/>
          </w:tcPr>
          <w:p w14:paraId="146BA1A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hideMark/>
          </w:tcPr>
          <w:p w14:paraId="00256514"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Hand</w:t>
            </w:r>
          </w:p>
        </w:tc>
        <w:tc>
          <w:tcPr>
            <w:tcW w:w="821" w:type="pct"/>
            <w:tcBorders>
              <w:top w:val="nil"/>
              <w:left w:val="single" w:sz="4" w:space="0" w:color="auto"/>
              <w:bottom w:val="single" w:sz="4" w:space="0" w:color="auto"/>
              <w:right w:val="single" w:sz="4" w:space="0" w:color="auto"/>
            </w:tcBorders>
            <w:shd w:val="clear" w:color="000000" w:fill="FFFFFF"/>
          </w:tcPr>
          <w:p w14:paraId="74B5969C" w14:textId="53C528C1"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4FB4FCE4" w14:textId="4656DE4C"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4622CEEA" w14:textId="6D5693F6" w:rsidTr="00874F08">
        <w:trPr>
          <w:trHeight w:val="285"/>
        </w:trPr>
        <w:tc>
          <w:tcPr>
            <w:tcW w:w="619" w:type="pct"/>
            <w:tcBorders>
              <w:bottom w:val="single" w:sz="4" w:space="0" w:color="auto"/>
            </w:tcBorders>
            <w:hideMark/>
          </w:tcPr>
          <w:p w14:paraId="58F9B8E7"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M16b</w:t>
            </w:r>
          </w:p>
        </w:tc>
        <w:tc>
          <w:tcPr>
            <w:tcW w:w="969" w:type="pct"/>
            <w:tcBorders>
              <w:bottom w:val="single" w:sz="4" w:space="0" w:color="auto"/>
            </w:tcBorders>
            <w:hideMark/>
          </w:tcPr>
          <w:p w14:paraId="7F375200"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tcBorders>
              <w:bottom w:val="single" w:sz="4" w:space="0" w:color="auto"/>
            </w:tcBorders>
            <w:hideMark/>
          </w:tcPr>
          <w:p w14:paraId="0851D34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Bath Sheet</w:t>
            </w:r>
          </w:p>
        </w:tc>
        <w:tc>
          <w:tcPr>
            <w:tcW w:w="821" w:type="pct"/>
            <w:tcBorders>
              <w:top w:val="nil"/>
              <w:left w:val="single" w:sz="4" w:space="0" w:color="auto"/>
              <w:bottom w:val="single" w:sz="4" w:space="0" w:color="auto"/>
              <w:right w:val="single" w:sz="4" w:space="0" w:color="auto"/>
            </w:tcBorders>
            <w:shd w:val="clear" w:color="000000" w:fill="FFFFFF"/>
          </w:tcPr>
          <w:p w14:paraId="78A8981F" w14:textId="4DB94782"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Borders>
              <w:bottom w:val="single" w:sz="4" w:space="0" w:color="auto"/>
            </w:tcBorders>
          </w:tcPr>
          <w:p w14:paraId="2D773C1B" w14:textId="0ADADB87"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874F08" w:rsidRPr="00D43AD4" w14:paraId="025BB71C" w14:textId="77777777" w:rsidTr="00874F08">
        <w:trPr>
          <w:trHeight w:val="285"/>
        </w:trPr>
        <w:tc>
          <w:tcPr>
            <w:tcW w:w="1" w:type="pct"/>
            <w:gridSpan w:val="3"/>
            <w:tcBorders>
              <w:top w:val="single" w:sz="4" w:space="0" w:color="auto"/>
            </w:tcBorders>
            <w:vAlign w:val="center"/>
          </w:tcPr>
          <w:p w14:paraId="0C728171" w14:textId="4AA78CEE" w:rsidR="00874F08" w:rsidRPr="00D43AD4" w:rsidRDefault="00874F08" w:rsidP="00874F08">
            <w:pPr>
              <w:jc w:val="right"/>
              <w:rPr>
                <w:rFonts w:ascii="Arial" w:eastAsia="Times New Roman" w:hAnsi="Arial" w:cs="Arial"/>
                <w:color w:val="000000"/>
                <w:sz w:val="20"/>
                <w:szCs w:val="20"/>
              </w:rPr>
            </w:pPr>
            <w:r w:rsidRPr="00874F08">
              <w:rPr>
                <w:rFonts w:ascii="Arial" w:eastAsia="Times New Roman" w:hAnsi="Arial" w:cs="Arial"/>
                <w:b/>
                <w:color w:val="000000"/>
                <w:sz w:val="20"/>
                <w:szCs w:val="20"/>
              </w:rPr>
              <w:t>Total</w:t>
            </w:r>
          </w:p>
        </w:tc>
        <w:tc>
          <w:tcPr>
            <w:tcW w:w="821" w:type="pct"/>
            <w:tcBorders>
              <w:top w:val="single" w:sz="4" w:space="0" w:color="auto"/>
              <w:left w:val="single" w:sz="4" w:space="0" w:color="auto"/>
              <w:bottom w:val="single" w:sz="4" w:space="0" w:color="auto"/>
              <w:right w:val="single" w:sz="4" w:space="0" w:color="auto"/>
            </w:tcBorders>
            <w:shd w:val="clear" w:color="000000" w:fill="FFFFFF"/>
            <w:vAlign w:val="center"/>
          </w:tcPr>
          <w:p w14:paraId="1FDC84D9" w14:textId="18D663C0" w:rsidR="00874F08"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182" w:type="pct"/>
            <w:tcBorders>
              <w:top w:val="single" w:sz="4" w:space="0" w:color="auto"/>
            </w:tcBorders>
            <w:vAlign w:val="center"/>
          </w:tcPr>
          <w:p w14:paraId="69E14688" w14:textId="73BD75B1" w:rsidR="00874F08" w:rsidRPr="00276C69"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3EC286B7" w14:textId="5B4022D6" w:rsidR="00BC0A30" w:rsidRDefault="00BC0A30" w:rsidP="00BC0A30">
      <w:pPr>
        <w:tabs>
          <w:tab w:val="left" w:pos="9214"/>
        </w:tabs>
        <w:ind w:left="720" w:right="-24"/>
        <w:rPr>
          <w:rFonts w:ascii="Arial" w:hAnsi="Arial" w:cs="Arial"/>
          <w:spacing w:val="-2"/>
          <w:sz w:val="24"/>
          <w:szCs w:val="24"/>
          <w:u w:val="single"/>
        </w:rPr>
      </w:pPr>
      <w:r w:rsidRPr="00BC0A30">
        <w:rPr>
          <w:rFonts w:ascii="Arial" w:hAnsi="Arial" w:cs="Arial"/>
          <w:spacing w:val="-2"/>
          <w:sz w:val="24"/>
          <w:szCs w:val="24"/>
          <w:u w:val="single"/>
        </w:rPr>
        <w:lastRenderedPageBreak/>
        <w:t>Lot 2</w:t>
      </w:r>
    </w:p>
    <w:tbl>
      <w:tblPr>
        <w:tblStyle w:val="TableGrid"/>
        <w:tblW w:w="4598" w:type="pct"/>
        <w:tblInd w:w="704" w:type="dxa"/>
        <w:tblLook w:val="04A0" w:firstRow="1" w:lastRow="0" w:firstColumn="1" w:lastColumn="0" w:noHBand="0" w:noVBand="1"/>
      </w:tblPr>
      <w:tblGrid>
        <w:gridCol w:w="717"/>
        <w:gridCol w:w="1126"/>
        <w:gridCol w:w="2980"/>
        <w:gridCol w:w="1283"/>
        <w:gridCol w:w="1945"/>
      </w:tblGrid>
      <w:tr w:rsidR="00D43AD4" w:rsidRPr="00D43AD4" w14:paraId="2D7FB3D5" w14:textId="3DFEB36E" w:rsidTr="00D43AD4">
        <w:tc>
          <w:tcPr>
            <w:tcW w:w="445" w:type="pct"/>
            <w:tcBorders>
              <w:bottom w:val="single" w:sz="4" w:space="0" w:color="auto"/>
            </w:tcBorders>
            <w:shd w:val="clear" w:color="auto" w:fill="D9D9D9" w:themeFill="background1" w:themeFillShade="D9"/>
            <w:vAlign w:val="center"/>
          </w:tcPr>
          <w:p w14:paraId="51865627"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699" w:type="pct"/>
            <w:tcBorders>
              <w:bottom w:val="single" w:sz="4" w:space="0" w:color="auto"/>
            </w:tcBorders>
            <w:shd w:val="clear" w:color="auto" w:fill="D9D9D9" w:themeFill="background1" w:themeFillShade="D9"/>
            <w:vAlign w:val="center"/>
          </w:tcPr>
          <w:p w14:paraId="29A3E418"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851" w:type="pct"/>
            <w:tcBorders>
              <w:bottom w:val="single" w:sz="4" w:space="0" w:color="auto"/>
            </w:tcBorders>
            <w:shd w:val="clear" w:color="auto" w:fill="D9D9D9" w:themeFill="background1" w:themeFillShade="D9"/>
            <w:vAlign w:val="center"/>
          </w:tcPr>
          <w:p w14:paraId="0F7242F7"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797" w:type="pct"/>
            <w:tcBorders>
              <w:bottom w:val="single" w:sz="4" w:space="0" w:color="auto"/>
            </w:tcBorders>
            <w:shd w:val="clear" w:color="auto" w:fill="D9D9D9" w:themeFill="background1" w:themeFillShade="D9"/>
            <w:vAlign w:val="center"/>
          </w:tcPr>
          <w:p w14:paraId="64366314" w14:textId="7E57B6D0"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208" w:type="pct"/>
            <w:tcBorders>
              <w:bottom w:val="single" w:sz="4" w:space="0" w:color="auto"/>
            </w:tcBorders>
            <w:shd w:val="clear" w:color="auto" w:fill="D9D9D9" w:themeFill="background1" w:themeFillShade="D9"/>
            <w:vAlign w:val="center"/>
          </w:tcPr>
          <w:p w14:paraId="6F36487E" w14:textId="060D529C"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276C69" w:rsidRPr="00D43AD4" w14:paraId="46FDBFE2" w14:textId="1087F932" w:rsidTr="00276C69">
        <w:trPr>
          <w:trHeight w:val="201"/>
        </w:trPr>
        <w:tc>
          <w:tcPr>
            <w:tcW w:w="445" w:type="pct"/>
            <w:tcBorders>
              <w:top w:val="single" w:sz="4" w:space="0" w:color="auto"/>
              <w:left w:val="single" w:sz="4" w:space="0" w:color="auto"/>
              <w:bottom w:val="single" w:sz="4" w:space="0" w:color="auto"/>
              <w:right w:val="single" w:sz="4" w:space="0" w:color="auto"/>
            </w:tcBorders>
          </w:tcPr>
          <w:p w14:paraId="1722AB6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w:t>
            </w:r>
          </w:p>
        </w:tc>
        <w:tc>
          <w:tcPr>
            <w:tcW w:w="699" w:type="pct"/>
            <w:tcBorders>
              <w:top w:val="single" w:sz="4" w:space="0" w:color="auto"/>
              <w:left w:val="single" w:sz="4" w:space="0" w:color="auto"/>
              <w:bottom w:val="single" w:sz="4" w:space="0" w:color="auto"/>
              <w:right w:val="single" w:sz="4" w:space="0" w:color="auto"/>
            </w:tcBorders>
          </w:tcPr>
          <w:p w14:paraId="28164AA9"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7A3B10BB"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Extremity Drape (Impervious) With Fenestrated Insert</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7D888554" w14:textId="2FA7A89B"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4B6FAA89" w14:textId="5EBAEAC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r>
      <w:tr w:rsidR="00276C69" w:rsidRPr="00D43AD4" w14:paraId="2A96FA2A" w14:textId="15EE2C87" w:rsidTr="00276C69">
        <w:trPr>
          <w:trHeight w:val="277"/>
        </w:trPr>
        <w:tc>
          <w:tcPr>
            <w:tcW w:w="445" w:type="pct"/>
            <w:tcBorders>
              <w:top w:val="single" w:sz="4" w:space="0" w:color="auto"/>
              <w:left w:val="single" w:sz="4" w:space="0" w:color="auto"/>
              <w:bottom w:val="single" w:sz="4" w:space="0" w:color="auto"/>
              <w:right w:val="single" w:sz="4" w:space="0" w:color="auto"/>
            </w:tcBorders>
          </w:tcPr>
          <w:p w14:paraId="0FB714F3"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w:t>
            </w:r>
          </w:p>
        </w:tc>
        <w:tc>
          <w:tcPr>
            <w:tcW w:w="699" w:type="pct"/>
            <w:tcBorders>
              <w:top w:val="single" w:sz="4" w:space="0" w:color="auto"/>
              <w:left w:val="single" w:sz="4" w:space="0" w:color="auto"/>
              <w:bottom w:val="single" w:sz="4" w:space="0" w:color="auto"/>
              <w:right w:val="single" w:sz="4" w:space="0" w:color="auto"/>
            </w:tcBorders>
          </w:tcPr>
          <w:p w14:paraId="7DAB6B9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344A89D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Extremity Pack (Impervious) With Fenestrated Insert</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565E20E7" w14:textId="5B3E161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6D2EF9F4" w14:textId="0B07B872"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48836F91" w14:textId="3E37E759" w:rsidTr="00276C69">
        <w:trPr>
          <w:trHeight w:val="195"/>
        </w:trPr>
        <w:tc>
          <w:tcPr>
            <w:tcW w:w="445" w:type="pct"/>
            <w:tcBorders>
              <w:top w:val="single" w:sz="4" w:space="0" w:color="auto"/>
              <w:left w:val="single" w:sz="4" w:space="0" w:color="auto"/>
              <w:bottom w:val="single" w:sz="4" w:space="0" w:color="auto"/>
              <w:right w:val="single" w:sz="4" w:space="0" w:color="auto"/>
            </w:tcBorders>
          </w:tcPr>
          <w:p w14:paraId="7D07D6C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TP3</w:t>
            </w:r>
          </w:p>
        </w:tc>
        <w:tc>
          <w:tcPr>
            <w:tcW w:w="699" w:type="pct"/>
            <w:tcBorders>
              <w:top w:val="single" w:sz="4" w:space="0" w:color="auto"/>
              <w:left w:val="single" w:sz="4" w:space="0" w:color="auto"/>
              <w:bottom w:val="single" w:sz="4" w:space="0" w:color="auto"/>
              <w:right w:val="single" w:sz="4" w:space="0" w:color="auto"/>
            </w:tcBorders>
          </w:tcPr>
          <w:p w14:paraId="30C8637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129DBDB4"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Fenestrated Drape 112 X 112 With 10cm Fenestration</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33BEC8FA" w14:textId="25357E0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01B315C8" w14:textId="036A4A15"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075A4A82" w14:textId="4E5741F8" w:rsidTr="00276C69">
        <w:trPr>
          <w:trHeight w:val="186"/>
        </w:trPr>
        <w:tc>
          <w:tcPr>
            <w:tcW w:w="445" w:type="pct"/>
            <w:tcBorders>
              <w:top w:val="single" w:sz="4" w:space="0" w:color="auto"/>
              <w:left w:val="single" w:sz="4" w:space="0" w:color="auto"/>
              <w:bottom w:val="single" w:sz="4" w:space="0" w:color="auto"/>
              <w:right w:val="single" w:sz="4" w:space="0" w:color="auto"/>
            </w:tcBorders>
          </w:tcPr>
          <w:p w14:paraId="755BEAF5"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TP4</w:t>
            </w:r>
          </w:p>
        </w:tc>
        <w:tc>
          <w:tcPr>
            <w:tcW w:w="699" w:type="pct"/>
            <w:tcBorders>
              <w:top w:val="single" w:sz="4" w:space="0" w:color="auto"/>
              <w:left w:val="single" w:sz="4" w:space="0" w:color="auto"/>
              <w:bottom w:val="single" w:sz="4" w:space="0" w:color="auto"/>
              <w:right w:val="single" w:sz="4" w:space="0" w:color="auto"/>
            </w:tcBorders>
          </w:tcPr>
          <w:p w14:paraId="6251BEAD"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50CCE7B"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Impervious Split Sheet 225 X 300 With 50 X 7.5 Split</w:t>
            </w:r>
          </w:p>
        </w:tc>
        <w:tc>
          <w:tcPr>
            <w:tcW w:w="797" w:type="pct"/>
            <w:tcBorders>
              <w:top w:val="single" w:sz="4" w:space="0" w:color="auto"/>
              <w:left w:val="single" w:sz="4" w:space="0" w:color="auto"/>
              <w:bottom w:val="single" w:sz="4" w:space="0" w:color="auto"/>
              <w:right w:val="single" w:sz="4" w:space="0" w:color="auto"/>
            </w:tcBorders>
          </w:tcPr>
          <w:p w14:paraId="27A632B9" w14:textId="0FE577D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48A964D" w14:textId="28A89AC4"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40559A1A" w14:textId="53B4ABDD" w:rsidTr="00276C69">
        <w:trPr>
          <w:trHeight w:val="331"/>
        </w:trPr>
        <w:tc>
          <w:tcPr>
            <w:tcW w:w="445" w:type="pct"/>
            <w:tcBorders>
              <w:top w:val="single" w:sz="4" w:space="0" w:color="auto"/>
              <w:left w:val="single" w:sz="4" w:space="0" w:color="auto"/>
              <w:bottom w:val="single" w:sz="4" w:space="0" w:color="auto"/>
              <w:right w:val="single" w:sz="4" w:space="0" w:color="auto"/>
            </w:tcBorders>
          </w:tcPr>
          <w:p w14:paraId="2DE9209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TP5</w:t>
            </w:r>
          </w:p>
        </w:tc>
        <w:tc>
          <w:tcPr>
            <w:tcW w:w="699" w:type="pct"/>
            <w:tcBorders>
              <w:top w:val="single" w:sz="4" w:space="0" w:color="auto"/>
              <w:left w:val="single" w:sz="4" w:space="0" w:color="auto"/>
              <w:bottom w:val="single" w:sz="4" w:space="0" w:color="auto"/>
              <w:right w:val="single" w:sz="4" w:space="0" w:color="auto"/>
            </w:tcBorders>
          </w:tcPr>
          <w:p w14:paraId="6393FFA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3FC33F06"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Impervious Split Sheet 275 x300 with 50 x 7.5 Split Adhesive</w:t>
            </w:r>
          </w:p>
        </w:tc>
        <w:tc>
          <w:tcPr>
            <w:tcW w:w="797" w:type="pct"/>
            <w:tcBorders>
              <w:top w:val="single" w:sz="4" w:space="0" w:color="auto"/>
              <w:left w:val="single" w:sz="4" w:space="0" w:color="auto"/>
              <w:bottom w:val="single" w:sz="4" w:space="0" w:color="auto"/>
              <w:right w:val="single" w:sz="4" w:space="0" w:color="auto"/>
            </w:tcBorders>
          </w:tcPr>
          <w:p w14:paraId="1D8A2F20" w14:textId="447B13A6"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5321759" w14:textId="05BDE6E9"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1314BDE" w14:textId="7DB697E8" w:rsidTr="00276C69">
        <w:trPr>
          <w:trHeight w:val="266"/>
        </w:trPr>
        <w:tc>
          <w:tcPr>
            <w:tcW w:w="445" w:type="pct"/>
            <w:tcBorders>
              <w:top w:val="single" w:sz="4" w:space="0" w:color="auto"/>
              <w:left w:val="single" w:sz="4" w:space="0" w:color="auto"/>
              <w:bottom w:val="single" w:sz="4" w:space="0" w:color="auto"/>
              <w:right w:val="single" w:sz="4" w:space="0" w:color="auto"/>
            </w:tcBorders>
          </w:tcPr>
          <w:p w14:paraId="2F05B7E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TP6</w:t>
            </w:r>
          </w:p>
        </w:tc>
        <w:tc>
          <w:tcPr>
            <w:tcW w:w="699" w:type="pct"/>
            <w:tcBorders>
              <w:top w:val="single" w:sz="4" w:space="0" w:color="auto"/>
              <w:left w:val="single" w:sz="4" w:space="0" w:color="auto"/>
              <w:bottom w:val="single" w:sz="4" w:space="0" w:color="auto"/>
              <w:right w:val="single" w:sz="4" w:space="0" w:color="auto"/>
            </w:tcBorders>
          </w:tcPr>
          <w:p w14:paraId="096C03D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FDB0A92"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Reinforced Mayo Cover</w:t>
            </w:r>
          </w:p>
        </w:tc>
        <w:tc>
          <w:tcPr>
            <w:tcW w:w="797" w:type="pct"/>
            <w:tcBorders>
              <w:top w:val="single" w:sz="4" w:space="0" w:color="auto"/>
              <w:left w:val="single" w:sz="4" w:space="0" w:color="auto"/>
              <w:bottom w:val="single" w:sz="4" w:space="0" w:color="auto"/>
              <w:right w:val="single" w:sz="4" w:space="0" w:color="auto"/>
            </w:tcBorders>
          </w:tcPr>
          <w:p w14:paraId="52212DFA" w14:textId="5EB2E9A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60EE92AB" w14:textId="5C0CCF2F"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1A00B0B4" w14:textId="3B7D9FD6" w:rsidTr="00276C69">
        <w:trPr>
          <w:trHeight w:val="269"/>
        </w:trPr>
        <w:tc>
          <w:tcPr>
            <w:tcW w:w="445" w:type="pct"/>
            <w:tcBorders>
              <w:top w:val="single" w:sz="4" w:space="0" w:color="auto"/>
              <w:left w:val="single" w:sz="4" w:space="0" w:color="auto"/>
              <w:bottom w:val="single" w:sz="4" w:space="0" w:color="auto"/>
              <w:right w:val="single" w:sz="4" w:space="0" w:color="auto"/>
            </w:tcBorders>
          </w:tcPr>
          <w:p w14:paraId="3B3872C5"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TP7</w:t>
            </w:r>
          </w:p>
        </w:tc>
        <w:tc>
          <w:tcPr>
            <w:tcW w:w="699" w:type="pct"/>
            <w:tcBorders>
              <w:top w:val="single" w:sz="4" w:space="0" w:color="auto"/>
              <w:left w:val="single" w:sz="4" w:space="0" w:color="auto"/>
              <w:bottom w:val="single" w:sz="4" w:space="0" w:color="auto"/>
              <w:right w:val="single" w:sz="4" w:space="0" w:color="auto"/>
            </w:tcBorders>
          </w:tcPr>
          <w:p w14:paraId="7F97B15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97BB5F7"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Reinforced Under Buttocks Drape</w:t>
            </w:r>
          </w:p>
        </w:tc>
        <w:tc>
          <w:tcPr>
            <w:tcW w:w="797" w:type="pct"/>
            <w:tcBorders>
              <w:top w:val="single" w:sz="4" w:space="0" w:color="auto"/>
              <w:left w:val="single" w:sz="4" w:space="0" w:color="auto"/>
              <w:bottom w:val="single" w:sz="4" w:space="0" w:color="auto"/>
              <w:right w:val="single" w:sz="4" w:space="0" w:color="auto"/>
            </w:tcBorders>
          </w:tcPr>
          <w:p w14:paraId="0216C41F" w14:textId="412FB0FE"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D6995EE" w14:textId="10686617"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D3A6965" w14:textId="36A9A65A" w:rsidTr="00276C69">
        <w:trPr>
          <w:trHeight w:val="274"/>
        </w:trPr>
        <w:tc>
          <w:tcPr>
            <w:tcW w:w="445" w:type="pct"/>
            <w:tcBorders>
              <w:top w:val="single" w:sz="4" w:space="0" w:color="auto"/>
              <w:left w:val="single" w:sz="4" w:space="0" w:color="auto"/>
              <w:bottom w:val="single" w:sz="4" w:space="0" w:color="auto"/>
              <w:right w:val="single" w:sz="4" w:space="0" w:color="auto"/>
            </w:tcBorders>
          </w:tcPr>
          <w:p w14:paraId="2787B97E"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TP8</w:t>
            </w:r>
          </w:p>
        </w:tc>
        <w:tc>
          <w:tcPr>
            <w:tcW w:w="699" w:type="pct"/>
            <w:tcBorders>
              <w:top w:val="single" w:sz="4" w:space="0" w:color="auto"/>
              <w:left w:val="single" w:sz="4" w:space="0" w:color="auto"/>
              <w:bottom w:val="single" w:sz="4" w:space="0" w:color="auto"/>
              <w:right w:val="single" w:sz="4" w:space="0" w:color="auto"/>
            </w:tcBorders>
          </w:tcPr>
          <w:p w14:paraId="1CE3D0E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6AD29F69"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180 x 225 with 50 x 7.5 Split</w:t>
            </w:r>
          </w:p>
        </w:tc>
        <w:tc>
          <w:tcPr>
            <w:tcW w:w="797" w:type="pct"/>
            <w:tcBorders>
              <w:top w:val="single" w:sz="4" w:space="0" w:color="auto"/>
              <w:left w:val="single" w:sz="4" w:space="0" w:color="auto"/>
              <w:bottom w:val="single" w:sz="4" w:space="0" w:color="auto"/>
              <w:right w:val="single" w:sz="4" w:space="0" w:color="auto"/>
            </w:tcBorders>
          </w:tcPr>
          <w:p w14:paraId="325EFD3B" w14:textId="3CA7F37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255F8AD6" w14:textId="64A605DC"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767536A5" w14:textId="5D5DF9CC" w:rsidTr="00276C69">
        <w:trPr>
          <w:trHeight w:val="263"/>
        </w:trPr>
        <w:tc>
          <w:tcPr>
            <w:tcW w:w="445" w:type="pct"/>
            <w:tcBorders>
              <w:top w:val="single" w:sz="4" w:space="0" w:color="auto"/>
              <w:left w:val="single" w:sz="4" w:space="0" w:color="auto"/>
              <w:bottom w:val="single" w:sz="4" w:space="0" w:color="auto"/>
              <w:right w:val="single" w:sz="4" w:space="0" w:color="auto"/>
            </w:tcBorders>
          </w:tcPr>
          <w:p w14:paraId="34EA110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TP9</w:t>
            </w:r>
          </w:p>
        </w:tc>
        <w:tc>
          <w:tcPr>
            <w:tcW w:w="699" w:type="pct"/>
            <w:tcBorders>
              <w:top w:val="single" w:sz="4" w:space="0" w:color="auto"/>
              <w:left w:val="single" w:sz="4" w:space="0" w:color="auto"/>
              <w:bottom w:val="single" w:sz="4" w:space="0" w:color="auto"/>
              <w:right w:val="single" w:sz="4" w:space="0" w:color="auto"/>
            </w:tcBorders>
          </w:tcPr>
          <w:p w14:paraId="129CCC8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245F48B6"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178x114 with 50 x7.5 Split</w:t>
            </w:r>
          </w:p>
        </w:tc>
        <w:tc>
          <w:tcPr>
            <w:tcW w:w="797" w:type="pct"/>
            <w:tcBorders>
              <w:top w:val="single" w:sz="4" w:space="0" w:color="auto"/>
              <w:left w:val="single" w:sz="4" w:space="0" w:color="auto"/>
              <w:bottom w:val="single" w:sz="4" w:space="0" w:color="auto"/>
              <w:right w:val="single" w:sz="4" w:space="0" w:color="auto"/>
            </w:tcBorders>
          </w:tcPr>
          <w:p w14:paraId="1AAAA075" w14:textId="0D0FC1A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794500F1" w14:textId="1DB443ED"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A4BB45E" w14:textId="674204BA" w:rsidTr="00276C69">
        <w:trPr>
          <w:trHeight w:val="268"/>
        </w:trPr>
        <w:tc>
          <w:tcPr>
            <w:tcW w:w="445" w:type="pct"/>
            <w:tcBorders>
              <w:top w:val="single" w:sz="4" w:space="0" w:color="auto"/>
              <w:left w:val="single" w:sz="4" w:space="0" w:color="auto"/>
              <w:bottom w:val="single" w:sz="4" w:space="0" w:color="auto"/>
              <w:right w:val="single" w:sz="4" w:space="0" w:color="auto"/>
            </w:tcBorders>
          </w:tcPr>
          <w:p w14:paraId="09BE518E"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TP10</w:t>
            </w:r>
          </w:p>
        </w:tc>
        <w:tc>
          <w:tcPr>
            <w:tcW w:w="699" w:type="pct"/>
            <w:tcBorders>
              <w:top w:val="single" w:sz="4" w:space="0" w:color="auto"/>
              <w:left w:val="single" w:sz="4" w:space="0" w:color="auto"/>
              <w:bottom w:val="single" w:sz="4" w:space="0" w:color="auto"/>
              <w:right w:val="single" w:sz="4" w:space="0" w:color="auto"/>
            </w:tcBorders>
          </w:tcPr>
          <w:p w14:paraId="654B609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17C48C6B"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180 x 225 with 50 x 7.5 Split Adhesive</w:t>
            </w:r>
          </w:p>
        </w:tc>
        <w:tc>
          <w:tcPr>
            <w:tcW w:w="797" w:type="pct"/>
            <w:tcBorders>
              <w:top w:val="single" w:sz="4" w:space="0" w:color="auto"/>
              <w:left w:val="single" w:sz="4" w:space="0" w:color="auto"/>
              <w:bottom w:val="single" w:sz="4" w:space="0" w:color="auto"/>
              <w:right w:val="single" w:sz="4" w:space="0" w:color="auto"/>
            </w:tcBorders>
          </w:tcPr>
          <w:p w14:paraId="3C9F8B7C" w14:textId="10E322B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6ABC320D" w14:textId="0857B482"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10F5023C" w14:textId="50D91ECC" w:rsidTr="00276C69">
        <w:trPr>
          <w:trHeight w:val="257"/>
        </w:trPr>
        <w:tc>
          <w:tcPr>
            <w:tcW w:w="445" w:type="pct"/>
            <w:tcBorders>
              <w:top w:val="single" w:sz="4" w:space="0" w:color="auto"/>
              <w:left w:val="single" w:sz="4" w:space="0" w:color="auto"/>
              <w:bottom w:val="single" w:sz="4" w:space="0" w:color="auto"/>
              <w:right w:val="single" w:sz="4" w:space="0" w:color="auto"/>
            </w:tcBorders>
          </w:tcPr>
          <w:p w14:paraId="75536FA2"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TP11</w:t>
            </w:r>
          </w:p>
        </w:tc>
        <w:tc>
          <w:tcPr>
            <w:tcW w:w="699" w:type="pct"/>
            <w:tcBorders>
              <w:top w:val="single" w:sz="4" w:space="0" w:color="auto"/>
              <w:left w:val="single" w:sz="4" w:space="0" w:color="auto"/>
              <w:bottom w:val="single" w:sz="4" w:space="0" w:color="auto"/>
              <w:right w:val="single" w:sz="4" w:space="0" w:color="auto"/>
            </w:tcBorders>
          </w:tcPr>
          <w:p w14:paraId="1CEE92DD"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784E940"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180x180 Drape</w:t>
            </w:r>
          </w:p>
        </w:tc>
        <w:tc>
          <w:tcPr>
            <w:tcW w:w="797" w:type="pct"/>
            <w:tcBorders>
              <w:top w:val="single" w:sz="4" w:space="0" w:color="auto"/>
              <w:left w:val="single" w:sz="4" w:space="0" w:color="auto"/>
              <w:bottom w:val="single" w:sz="4" w:space="0" w:color="auto"/>
              <w:right w:val="single" w:sz="4" w:space="0" w:color="auto"/>
            </w:tcBorders>
          </w:tcPr>
          <w:p w14:paraId="3542FC86" w14:textId="23546EA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347F5E8A" w14:textId="584CB3F4"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E2FA7B1" w14:textId="155A933A" w:rsidTr="00276C69">
        <w:trPr>
          <w:trHeight w:val="262"/>
        </w:trPr>
        <w:tc>
          <w:tcPr>
            <w:tcW w:w="445" w:type="pct"/>
            <w:tcBorders>
              <w:top w:val="single" w:sz="4" w:space="0" w:color="auto"/>
              <w:left w:val="single" w:sz="4" w:space="0" w:color="auto"/>
              <w:bottom w:val="single" w:sz="4" w:space="0" w:color="auto"/>
              <w:right w:val="single" w:sz="4" w:space="0" w:color="auto"/>
            </w:tcBorders>
          </w:tcPr>
          <w:p w14:paraId="2263844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TP12</w:t>
            </w:r>
          </w:p>
        </w:tc>
        <w:tc>
          <w:tcPr>
            <w:tcW w:w="699" w:type="pct"/>
            <w:tcBorders>
              <w:top w:val="single" w:sz="4" w:space="0" w:color="auto"/>
              <w:left w:val="single" w:sz="4" w:space="0" w:color="auto"/>
              <w:bottom w:val="single" w:sz="4" w:space="0" w:color="auto"/>
              <w:right w:val="single" w:sz="4" w:space="0" w:color="auto"/>
            </w:tcBorders>
          </w:tcPr>
          <w:p w14:paraId="5ED742E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32E9C52"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150x150 Drape</w:t>
            </w:r>
          </w:p>
        </w:tc>
        <w:tc>
          <w:tcPr>
            <w:tcW w:w="797" w:type="pct"/>
            <w:tcBorders>
              <w:top w:val="single" w:sz="4" w:space="0" w:color="auto"/>
              <w:left w:val="single" w:sz="4" w:space="0" w:color="auto"/>
              <w:bottom w:val="single" w:sz="4" w:space="0" w:color="auto"/>
              <w:right w:val="single" w:sz="4" w:space="0" w:color="auto"/>
            </w:tcBorders>
          </w:tcPr>
          <w:p w14:paraId="1F3DBDF6" w14:textId="150E474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ECEC94C" w14:textId="55FCED06"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01A0CC4" w14:textId="6E0D4F69" w:rsidTr="00276C69">
        <w:trPr>
          <w:trHeight w:val="251"/>
        </w:trPr>
        <w:tc>
          <w:tcPr>
            <w:tcW w:w="445" w:type="pct"/>
            <w:tcBorders>
              <w:top w:val="single" w:sz="4" w:space="0" w:color="auto"/>
              <w:left w:val="single" w:sz="4" w:space="0" w:color="auto"/>
              <w:bottom w:val="single" w:sz="4" w:space="0" w:color="auto"/>
              <w:right w:val="single" w:sz="4" w:space="0" w:color="auto"/>
            </w:tcBorders>
          </w:tcPr>
          <w:p w14:paraId="75410A1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TP13</w:t>
            </w:r>
          </w:p>
        </w:tc>
        <w:tc>
          <w:tcPr>
            <w:tcW w:w="699" w:type="pct"/>
            <w:tcBorders>
              <w:top w:val="single" w:sz="4" w:space="0" w:color="auto"/>
              <w:left w:val="single" w:sz="4" w:space="0" w:color="auto"/>
              <w:bottom w:val="single" w:sz="4" w:space="0" w:color="auto"/>
              <w:right w:val="single" w:sz="4" w:space="0" w:color="auto"/>
            </w:tcBorders>
          </w:tcPr>
          <w:p w14:paraId="5B2D0E9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6A948E0A"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120x120 Drape</w:t>
            </w:r>
          </w:p>
        </w:tc>
        <w:tc>
          <w:tcPr>
            <w:tcW w:w="797" w:type="pct"/>
            <w:tcBorders>
              <w:top w:val="single" w:sz="4" w:space="0" w:color="auto"/>
              <w:left w:val="single" w:sz="4" w:space="0" w:color="auto"/>
              <w:bottom w:val="single" w:sz="4" w:space="0" w:color="auto"/>
              <w:right w:val="single" w:sz="4" w:space="0" w:color="auto"/>
            </w:tcBorders>
          </w:tcPr>
          <w:p w14:paraId="79820341" w14:textId="6467432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FAC5114" w14:textId="0BDEDDB3"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82370C3" w14:textId="60AF2F53" w:rsidTr="00276C69">
        <w:trPr>
          <w:trHeight w:val="255"/>
        </w:trPr>
        <w:tc>
          <w:tcPr>
            <w:tcW w:w="445" w:type="pct"/>
            <w:tcBorders>
              <w:top w:val="single" w:sz="4" w:space="0" w:color="auto"/>
              <w:left w:val="single" w:sz="4" w:space="0" w:color="auto"/>
              <w:bottom w:val="single" w:sz="4" w:space="0" w:color="auto"/>
              <w:right w:val="single" w:sz="4" w:space="0" w:color="auto"/>
            </w:tcBorders>
          </w:tcPr>
          <w:p w14:paraId="6268B41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TP14</w:t>
            </w:r>
          </w:p>
        </w:tc>
        <w:tc>
          <w:tcPr>
            <w:tcW w:w="699" w:type="pct"/>
            <w:tcBorders>
              <w:top w:val="single" w:sz="4" w:space="0" w:color="auto"/>
              <w:left w:val="single" w:sz="4" w:space="0" w:color="auto"/>
              <w:bottom w:val="single" w:sz="4" w:space="0" w:color="auto"/>
              <w:right w:val="single" w:sz="4" w:space="0" w:color="auto"/>
            </w:tcBorders>
          </w:tcPr>
          <w:p w14:paraId="65D0A32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100EF04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90x90 Drape</w:t>
            </w:r>
          </w:p>
        </w:tc>
        <w:tc>
          <w:tcPr>
            <w:tcW w:w="797" w:type="pct"/>
            <w:tcBorders>
              <w:top w:val="single" w:sz="4" w:space="0" w:color="auto"/>
              <w:left w:val="single" w:sz="4" w:space="0" w:color="auto"/>
              <w:bottom w:val="single" w:sz="4" w:space="0" w:color="auto"/>
              <w:right w:val="single" w:sz="4" w:space="0" w:color="auto"/>
            </w:tcBorders>
          </w:tcPr>
          <w:p w14:paraId="71E23204" w14:textId="6755A13B"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3BB772CC" w14:textId="549F0BC0"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5E5C728C" w14:textId="07BBC851"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72A9B47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TP15</w:t>
            </w:r>
          </w:p>
        </w:tc>
        <w:tc>
          <w:tcPr>
            <w:tcW w:w="699" w:type="pct"/>
            <w:tcBorders>
              <w:top w:val="single" w:sz="4" w:space="0" w:color="auto"/>
              <w:left w:val="single" w:sz="4" w:space="0" w:color="auto"/>
              <w:bottom w:val="single" w:sz="4" w:space="0" w:color="auto"/>
              <w:right w:val="single" w:sz="4" w:space="0" w:color="auto"/>
            </w:tcBorders>
          </w:tcPr>
          <w:p w14:paraId="737C377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F68464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Trolley Base</w:t>
            </w:r>
          </w:p>
        </w:tc>
        <w:tc>
          <w:tcPr>
            <w:tcW w:w="797" w:type="pct"/>
            <w:tcBorders>
              <w:top w:val="single" w:sz="4" w:space="0" w:color="auto"/>
              <w:left w:val="single" w:sz="4" w:space="0" w:color="auto"/>
              <w:bottom w:val="single" w:sz="4" w:space="0" w:color="auto"/>
              <w:right w:val="single" w:sz="4" w:space="0" w:color="auto"/>
            </w:tcBorders>
          </w:tcPr>
          <w:p w14:paraId="29F40581" w14:textId="24A4761A"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A00747C" w14:textId="3AFCEB73"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2E3BA7DD" w14:textId="0E81A792"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BA3489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TP16</w:t>
            </w:r>
          </w:p>
        </w:tc>
        <w:tc>
          <w:tcPr>
            <w:tcW w:w="699" w:type="pct"/>
            <w:tcBorders>
              <w:top w:val="single" w:sz="4" w:space="0" w:color="auto"/>
              <w:left w:val="single" w:sz="4" w:space="0" w:color="auto"/>
              <w:bottom w:val="single" w:sz="4" w:space="0" w:color="auto"/>
              <w:right w:val="single" w:sz="4" w:space="0" w:color="auto"/>
            </w:tcBorders>
          </w:tcPr>
          <w:p w14:paraId="622499A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312687F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Huck Towel</w:t>
            </w:r>
          </w:p>
        </w:tc>
        <w:tc>
          <w:tcPr>
            <w:tcW w:w="797" w:type="pct"/>
            <w:tcBorders>
              <w:top w:val="single" w:sz="4" w:space="0" w:color="auto"/>
              <w:left w:val="single" w:sz="4" w:space="0" w:color="auto"/>
              <w:bottom w:val="single" w:sz="4" w:space="0" w:color="auto"/>
              <w:right w:val="single" w:sz="4" w:space="0" w:color="auto"/>
            </w:tcBorders>
          </w:tcPr>
          <w:p w14:paraId="0C383922" w14:textId="240E2A7E"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1F063C72" w14:textId="4A01B18E"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3742B8F1" w14:textId="4D49A1E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1A3908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TP17</w:t>
            </w:r>
          </w:p>
        </w:tc>
        <w:tc>
          <w:tcPr>
            <w:tcW w:w="699" w:type="pct"/>
            <w:tcBorders>
              <w:top w:val="single" w:sz="4" w:space="0" w:color="auto"/>
              <w:left w:val="single" w:sz="4" w:space="0" w:color="auto"/>
              <w:bottom w:val="single" w:sz="4" w:space="0" w:color="auto"/>
              <w:right w:val="single" w:sz="4" w:space="0" w:color="auto"/>
            </w:tcBorders>
          </w:tcPr>
          <w:p w14:paraId="3AECF45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2F67AC1E"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Leggings x 2</w:t>
            </w:r>
          </w:p>
        </w:tc>
        <w:tc>
          <w:tcPr>
            <w:tcW w:w="797" w:type="pct"/>
            <w:tcBorders>
              <w:top w:val="single" w:sz="4" w:space="0" w:color="auto"/>
              <w:left w:val="single" w:sz="4" w:space="0" w:color="auto"/>
              <w:bottom w:val="single" w:sz="4" w:space="0" w:color="auto"/>
              <w:right w:val="single" w:sz="4" w:space="0" w:color="auto"/>
            </w:tcBorders>
          </w:tcPr>
          <w:p w14:paraId="349D8698" w14:textId="3FB784F5"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1CD5EA00" w14:textId="7186DBF9"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3483EA1A" w14:textId="557EC0D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5BDB85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TP18</w:t>
            </w:r>
          </w:p>
        </w:tc>
        <w:tc>
          <w:tcPr>
            <w:tcW w:w="699" w:type="pct"/>
            <w:tcBorders>
              <w:top w:val="single" w:sz="4" w:space="0" w:color="auto"/>
              <w:left w:val="single" w:sz="4" w:space="0" w:color="auto"/>
              <w:bottom w:val="single" w:sz="4" w:space="0" w:color="auto"/>
              <w:right w:val="single" w:sz="4" w:space="0" w:color="auto"/>
            </w:tcBorders>
          </w:tcPr>
          <w:p w14:paraId="2A54A8D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CDDD012"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Minor Ops Drapes</w:t>
            </w:r>
          </w:p>
        </w:tc>
        <w:tc>
          <w:tcPr>
            <w:tcW w:w="797" w:type="pct"/>
            <w:tcBorders>
              <w:top w:val="single" w:sz="4" w:space="0" w:color="auto"/>
              <w:left w:val="single" w:sz="4" w:space="0" w:color="auto"/>
              <w:bottom w:val="single" w:sz="4" w:space="0" w:color="auto"/>
              <w:right w:val="single" w:sz="4" w:space="0" w:color="auto"/>
            </w:tcBorders>
          </w:tcPr>
          <w:p w14:paraId="57AAD6CD" w14:textId="5638EE3A"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7AB9C755" w14:textId="0B5FADD6"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1CA6004C" w14:textId="4420FB0B"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3B8BDB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TP19</w:t>
            </w:r>
          </w:p>
        </w:tc>
        <w:tc>
          <w:tcPr>
            <w:tcW w:w="699" w:type="pct"/>
            <w:tcBorders>
              <w:top w:val="single" w:sz="4" w:space="0" w:color="auto"/>
              <w:left w:val="single" w:sz="4" w:space="0" w:color="auto"/>
              <w:bottom w:val="single" w:sz="4" w:space="0" w:color="auto"/>
              <w:right w:val="single" w:sz="4" w:space="0" w:color="auto"/>
            </w:tcBorders>
          </w:tcPr>
          <w:p w14:paraId="2151E56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5DDA597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Low Fluid Pack (Taped) - Minimum Contents: 180x180 drape x2, 90x90 drape x2</w:t>
            </w:r>
          </w:p>
        </w:tc>
        <w:tc>
          <w:tcPr>
            <w:tcW w:w="797" w:type="pct"/>
            <w:tcBorders>
              <w:top w:val="single" w:sz="4" w:space="0" w:color="auto"/>
              <w:left w:val="single" w:sz="4" w:space="0" w:color="auto"/>
              <w:bottom w:val="single" w:sz="4" w:space="0" w:color="auto"/>
              <w:right w:val="single" w:sz="4" w:space="0" w:color="auto"/>
            </w:tcBorders>
          </w:tcPr>
          <w:p w14:paraId="1048C3C8" w14:textId="73042400"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04BB5E1" w14:textId="42D642DF"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2E4D2316" w14:textId="338D4D42"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2766189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TP20</w:t>
            </w:r>
          </w:p>
        </w:tc>
        <w:tc>
          <w:tcPr>
            <w:tcW w:w="699" w:type="pct"/>
            <w:tcBorders>
              <w:top w:val="single" w:sz="4" w:space="0" w:color="auto"/>
              <w:left w:val="single" w:sz="4" w:space="0" w:color="auto"/>
              <w:bottom w:val="single" w:sz="4" w:space="0" w:color="auto"/>
              <w:right w:val="single" w:sz="4" w:space="0" w:color="auto"/>
            </w:tcBorders>
          </w:tcPr>
          <w:p w14:paraId="12C9F61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8F230F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General Pack (Taped) - Minimum Contents: Head foot 150x180 absorbent drape x2, Side drape absorbent x2,</w:t>
            </w:r>
          </w:p>
        </w:tc>
        <w:tc>
          <w:tcPr>
            <w:tcW w:w="797" w:type="pct"/>
            <w:tcBorders>
              <w:top w:val="single" w:sz="4" w:space="0" w:color="auto"/>
              <w:left w:val="single" w:sz="4" w:space="0" w:color="auto"/>
              <w:bottom w:val="single" w:sz="4" w:space="0" w:color="auto"/>
              <w:right w:val="single" w:sz="4" w:space="0" w:color="auto"/>
            </w:tcBorders>
          </w:tcPr>
          <w:p w14:paraId="4E381541" w14:textId="14712E59"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ED9B29E" w14:textId="3E3657D2"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04A95EAD" w14:textId="10A648D8"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6047D50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TP21</w:t>
            </w:r>
          </w:p>
        </w:tc>
        <w:tc>
          <w:tcPr>
            <w:tcW w:w="699" w:type="pct"/>
            <w:tcBorders>
              <w:top w:val="single" w:sz="4" w:space="0" w:color="auto"/>
              <w:left w:val="single" w:sz="4" w:space="0" w:color="auto"/>
              <w:bottom w:val="single" w:sz="4" w:space="0" w:color="auto"/>
              <w:right w:val="single" w:sz="4" w:space="0" w:color="auto"/>
            </w:tcBorders>
          </w:tcPr>
          <w:p w14:paraId="3EC4B68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1B9A2C7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Head Pack - Minimum Contents: 180x180 drape, Tray wrap 120x120 drape x2</w:t>
            </w:r>
          </w:p>
        </w:tc>
        <w:tc>
          <w:tcPr>
            <w:tcW w:w="797" w:type="pct"/>
            <w:tcBorders>
              <w:top w:val="single" w:sz="4" w:space="0" w:color="auto"/>
              <w:left w:val="single" w:sz="4" w:space="0" w:color="auto"/>
              <w:bottom w:val="single" w:sz="4" w:space="0" w:color="auto"/>
              <w:right w:val="single" w:sz="4" w:space="0" w:color="auto"/>
            </w:tcBorders>
          </w:tcPr>
          <w:p w14:paraId="4A7FDDB7" w14:textId="41FD808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6453A18" w14:textId="6ABC0502"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7622859D" w14:textId="38D28A54"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70A1CD3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TP22</w:t>
            </w:r>
          </w:p>
        </w:tc>
        <w:tc>
          <w:tcPr>
            <w:tcW w:w="699" w:type="pct"/>
            <w:tcBorders>
              <w:top w:val="single" w:sz="4" w:space="0" w:color="auto"/>
              <w:left w:val="single" w:sz="4" w:space="0" w:color="auto"/>
              <w:bottom w:val="single" w:sz="4" w:space="0" w:color="auto"/>
              <w:right w:val="single" w:sz="4" w:space="0" w:color="auto"/>
            </w:tcBorders>
          </w:tcPr>
          <w:p w14:paraId="0A4AA3EE"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C7F992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High Fluid Pack (Taped) - Minimum Contents: Head drape, Side drape (90x110)x2, Head food 150x180 absorbent drape</w:t>
            </w:r>
          </w:p>
        </w:tc>
        <w:tc>
          <w:tcPr>
            <w:tcW w:w="797" w:type="pct"/>
            <w:tcBorders>
              <w:top w:val="single" w:sz="4" w:space="0" w:color="auto"/>
              <w:left w:val="single" w:sz="4" w:space="0" w:color="auto"/>
              <w:bottom w:val="single" w:sz="4" w:space="0" w:color="auto"/>
              <w:right w:val="single" w:sz="4" w:space="0" w:color="auto"/>
            </w:tcBorders>
          </w:tcPr>
          <w:p w14:paraId="3C471BF8" w14:textId="440DEA95"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01189AB" w14:textId="3DC3E5FB"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7736C43F" w14:textId="3BDB0DBC"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256CD75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TP23</w:t>
            </w:r>
          </w:p>
        </w:tc>
        <w:tc>
          <w:tcPr>
            <w:tcW w:w="699" w:type="pct"/>
            <w:tcBorders>
              <w:top w:val="single" w:sz="4" w:space="0" w:color="auto"/>
              <w:left w:val="single" w:sz="4" w:space="0" w:color="auto"/>
              <w:bottom w:val="single" w:sz="4" w:space="0" w:color="auto"/>
              <w:right w:val="single" w:sz="4" w:space="0" w:color="auto"/>
            </w:tcBorders>
          </w:tcPr>
          <w:p w14:paraId="5B8DEF7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F2846F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Minor Litho Pack - Minimum Contents: Under buttock long, Leggings x2, 90x90 drape</w:t>
            </w:r>
          </w:p>
        </w:tc>
        <w:tc>
          <w:tcPr>
            <w:tcW w:w="797" w:type="pct"/>
            <w:tcBorders>
              <w:top w:val="single" w:sz="4" w:space="0" w:color="auto"/>
              <w:left w:val="single" w:sz="4" w:space="0" w:color="auto"/>
              <w:bottom w:val="single" w:sz="4" w:space="0" w:color="auto"/>
              <w:right w:val="single" w:sz="4" w:space="0" w:color="auto"/>
            </w:tcBorders>
          </w:tcPr>
          <w:p w14:paraId="5E6BE532" w14:textId="7CBA5337"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DAAAA02" w14:textId="73FD36F4" w:rsidR="00276C69" w:rsidRPr="00D43AD4" w:rsidRDefault="00276C69" w:rsidP="00276C69">
            <w:pPr>
              <w:jc w:val="center"/>
              <w:rPr>
                <w:rFonts w:ascii="Arial" w:hAnsi="Arial" w:cs="Arial"/>
                <w:color w:val="000000"/>
                <w:sz w:val="20"/>
                <w:szCs w:val="20"/>
              </w:rPr>
            </w:pPr>
            <w:r w:rsidRPr="000A58E4">
              <w:rPr>
                <w:rFonts w:ascii="Arial" w:hAnsi="Arial" w:cs="Arial"/>
                <w:color w:val="000000"/>
                <w:sz w:val="20"/>
                <w:szCs w:val="20"/>
              </w:rPr>
              <w:t>3.45</w:t>
            </w:r>
          </w:p>
        </w:tc>
      </w:tr>
      <w:tr w:rsidR="00276C69" w:rsidRPr="00D43AD4" w14:paraId="4E041C94" w14:textId="7748E57E"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B139B5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TP24</w:t>
            </w:r>
          </w:p>
        </w:tc>
        <w:tc>
          <w:tcPr>
            <w:tcW w:w="699" w:type="pct"/>
            <w:tcBorders>
              <w:top w:val="single" w:sz="4" w:space="0" w:color="auto"/>
              <w:left w:val="single" w:sz="4" w:space="0" w:color="auto"/>
              <w:bottom w:val="single" w:sz="4" w:space="0" w:color="auto"/>
              <w:right w:val="single" w:sz="4" w:space="0" w:color="auto"/>
            </w:tcBorders>
          </w:tcPr>
          <w:p w14:paraId="0A3B85EB"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288D410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Perianal Pack - Minimum Contents: Lithotomy drape, Leggings x2, Under Buttock drape</w:t>
            </w:r>
          </w:p>
        </w:tc>
        <w:tc>
          <w:tcPr>
            <w:tcW w:w="797" w:type="pct"/>
            <w:tcBorders>
              <w:top w:val="single" w:sz="4" w:space="0" w:color="auto"/>
              <w:left w:val="single" w:sz="4" w:space="0" w:color="auto"/>
              <w:bottom w:val="single" w:sz="4" w:space="0" w:color="auto"/>
              <w:right w:val="single" w:sz="4" w:space="0" w:color="auto"/>
            </w:tcBorders>
          </w:tcPr>
          <w:p w14:paraId="1F313B8B" w14:textId="042FA6C9"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298F9A6" w14:textId="232232E4" w:rsidR="00276C69" w:rsidRPr="00D43AD4" w:rsidRDefault="00276C69" w:rsidP="00276C69">
            <w:pPr>
              <w:jc w:val="center"/>
              <w:rPr>
                <w:rFonts w:ascii="Arial" w:hAnsi="Arial" w:cs="Arial"/>
                <w:color w:val="000000"/>
                <w:sz w:val="20"/>
                <w:szCs w:val="20"/>
              </w:rPr>
            </w:pPr>
            <w:r w:rsidRPr="000A58E4">
              <w:rPr>
                <w:rFonts w:ascii="Arial" w:hAnsi="Arial" w:cs="Arial"/>
                <w:color w:val="000000"/>
                <w:sz w:val="20"/>
                <w:szCs w:val="20"/>
              </w:rPr>
              <w:t>3.45</w:t>
            </w:r>
          </w:p>
        </w:tc>
      </w:tr>
      <w:tr w:rsidR="00276C69" w:rsidRPr="00D43AD4" w14:paraId="6A1DC171" w14:textId="01AE3E49"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EC949B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TP25</w:t>
            </w:r>
          </w:p>
        </w:tc>
        <w:tc>
          <w:tcPr>
            <w:tcW w:w="699" w:type="pct"/>
            <w:tcBorders>
              <w:top w:val="single" w:sz="4" w:space="0" w:color="auto"/>
              <w:left w:val="single" w:sz="4" w:space="0" w:color="auto"/>
              <w:bottom w:val="single" w:sz="4" w:space="0" w:color="auto"/>
              <w:right w:val="single" w:sz="4" w:space="0" w:color="auto"/>
            </w:tcBorders>
          </w:tcPr>
          <w:p w14:paraId="5B1D8CD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17B08652"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Ortho Pack - Minimum Contents: 180x180 drape x3, Absorbent U drape, 90x90 drape x2</w:t>
            </w:r>
          </w:p>
        </w:tc>
        <w:tc>
          <w:tcPr>
            <w:tcW w:w="797" w:type="pct"/>
            <w:tcBorders>
              <w:top w:val="single" w:sz="4" w:space="0" w:color="auto"/>
              <w:left w:val="single" w:sz="4" w:space="0" w:color="auto"/>
              <w:bottom w:val="single" w:sz="4" w:space="0" w:color="auto"/>
              <w:right w:val="single" w:sz="4" w:space="0" w:color="auto"/>
            </w:tcBorders>
          </w:tcPr>
          <w:p w14:paraId="4C97B502" w14:textId="285DFC7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149815FE" w14:textId="28860D6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r>
      <w:tr w:rsidR="00276C69" w:rsidRPr="00D43AD4" w14:paraId="46EE8270" w14:textId="29906FD8"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292FB1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lastRenderedPageBreak/>
              <w:t>TP26</w:t>
            </w:r>
          </w:p>
        </w:tc>
        <w:tc>
          <w:tcPr>
            <w:tcW w:w="699" w:type="pct"/>
            <w:tcBorders>
              <w:top w:val="single" w:sz="4" w:space="0" w:color="auto"/>
              <w:left w:val="single" w:sz="4" w:space="0" w:color="auto"/>
              <w:bottom w:val="single" w:sz="4" w:space="0" w:color="auto"/>
              <w:right w:val="single" w:sz="4" w:space="0" w:color="auto"/>
            </w:tcBorders>
          </w:tcPr>
          <w:p w14:paraId="2BB7A8E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3FD76FF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ENT Pack Taped - Minimum Contents: Head neck split drape, Tray wrap 120x120 drape x2</w:t>
            </w:r>
          </w:p>
        </w:tc>
        <w:tc>
          <w:tcPr>
            <w:tcW w:w="797" w:type="pct"/>
            <w:tcBorders>
              <w:top w:val="single" w:sz="4" w:space="0" w:color="auto"/>
              <w:left w:val="single" w:sz="4" w:space="0" w:color="auto"/>
              <w:bottom w:val="single" w:sz="4" w:space="0" w:color="auto"/>
              <w:right w:val="single" w:sz="4" w:space="0" w:color="auto"/>
            </w:tcBorders>
          </w:tcPr>
          <w:p w14:paraId="0FDB87E8" w14:textId="087F341D"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251F6F49" w14:textId="04E38B06" w:rsidR="00276C69" w:rsidRPr="00276C69" w:rsidRDefault="00276C69" w:rsidP="00276C69">
            <w:pPr>
              <w:jc w:val="center"/>
              <w:rPr>
                <w:rFonts w:ascii="Arial" w:hAnsi="Arial" w:cs="Arial"/>
                <w:color w:val="000000"/>
                <w:sz w:val="20"/>
                <w:szCs w:val="20"/>
              </w:rPr>
            </w:pPr>
            <w:r w:rsidRPr="00276C69">
              <w:rPr>
                <w:rFonts w:ascii="Arial" w:eastAsia="Times New Roman" w:hAnsi="Arial" w:cs="Arial"/>
                <w:color w:val="000000"/>
                <w:sz w:val="20"/>
                <w:szCs w:val="20"/>
              </w:rPr>
              <w:t>3.44</w:t>
            </w:r>
          </w:p>
        </w:tc>
      </w:tr>
      <w:tr w:rsidR="00276C69" w:rsidRPr="00D43AD4" w14:paraId="25428E59" w14:textId="41FD17B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70ECF44"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TP27</w:t>
            </w:r>
          </w:p>
        </w:tc>
        <w:tc>
          <w:tcPr>
            <w:tcW w:w="699" w:type="pct"/>
            <w:tcBorders>
              <w:top w:val="single" w:sz="4" w:space="0" w:color="auto"/>
              <w:left w:val="single" w:sz="4" w:space="0" w:color="auto"/>
              <w:bottom w:val="single" w:sz="4" w:space="0" w:color="auto"/>
              <w:right w:val="single" w:sz="4" w:space="0" w:color="auto"/>
            </w:tcBorders>
          </w:tcPr>
          <w:p w14:paraId="1E322F9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Gowns</w:t>
            </w:r>
          </w:p>
        </w:tc>
        <w:tc>
          <w:tcPr>
            <w:tcW w:w="1851" w:type="pct"/>
            <w:tcBorders>
              <w:top w:val="single" w:sz="4" w:space="0" w:color="auto"/>
              <w:left w:val="single" w:sz="4" w:space="0" w:color="auto"/>
              <w:bottom w:val="single" w:sz="4" w:space="0" w:color="auto"/>
              <w:right w:val="single" w:sz="4" w:space="0" w:color="auto"/>
            </w:tcBorders>
          </w:tcPr>
          <w:p w14:paraId="0659273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Single gown pack (Standard Protection)</w:t>
            </w:r>
          </w:p>
        </w:tc>
        <w:tc>
          <w:tcPr>
            <w:tcW w:w="797" w:type="pct"/>
            <w:tcBorders>
              <w:top w:val="single" w:sz="4" w:space="0" w:color="auto"/>
              <w:left w:val="single" w:sz="4" w:space="0" w:color="auto"/>
              <w:bottom w:val="single" w:sz="4" w:space="0" w:color="auto"/>
              <w:right w:val="single" w:sz="4" w:space="0" w:color="auto"/>
            </w:tcBorders>
          </w:tcPr>
          <w:p w14:paraId="449EAF38" w14:textId="581CA257"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25848DCC" w14:textId="7A565641" w:rsidR="00276C69" w:rsidRPr="00276C69" w:rsidRDefault="00276C69" w:rsidP="00276C69">
            <w:pPr>
              <w:jc w:val="center"/>
              <w:rPr>
                <w:rFonts w:ascii="Arial" w:hAnsi="Arial" w:cs="Arial"/>
                <w:color w:val="000000"/>
                <w:sz w:val="20"/>
                <w:szCs w:val="20"/>
              </w:rPr>
            </w:pPr>
            <w:r>
              <w:rPr>
                <w:rFonts w:ascii="Arial" w:eastAsia="Times New Roman" w:hAnsi="Arial" w:cs="Arial"/>
                <w:color w:val="000000"/>
                <w:sz w:val="20"/>
                <w:szCs w:val="20"/>
              </w:rPr>
              <w:t>3.44</w:t>
            </w:r>
          </w:p>
        </w:tc>
      </w:tr>
      <w:tr w:rsidR="00276C69" w:rsidRPr="00D43AD4" w14:paraId="40DF5E17" w14:textId="6940804E"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55BC19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TP28</w:t>
            </w:r>
          </w:p>
        </w:tc>
        <w:tc>
          <w:tcPr>
            <w:tcW w:w="699" w:type="pct"/>
            <w:tcBorders>
              <w:top w:val="single" w:sz="4" w:space="0" w:color="auto"/>
              <w:left w:val="single" w:sz="4" w:space="0" w:color="auto"/>
              <w:bottom w:val="single" w:sz="4" w:space="0" w:color="auto"/>
              <w:right w:val="single" w:sz="4" w:space="0" w:color="auto"/>
            </w:tcBorders>
          </w:tcPr>
          <w:p w14:paraId="2C1EFF8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Gowns</w:t>
            </w:r>
          </w:p>
        </w:tc>
        <w:tc>
          <w:tcPr>
            <w:tcW w:w="1851" w:type="pct"/>
            <w:tcBorders>
              <w:top w:val="single" w:sz="4" w:space="0" w:color="auto"/>
              <w:left w:val="single" w:sz="4" w:space="0" w:color="auto"/>
              <w:bottom w:val="single" w:sz="4" w:space="0" w:color="auto"/>
              <w:right w:val="single" w:sz="4" w:space="0" w:color="auto"/>
            </w:tcBorders>
          </w:tcPr>
          <w:p w14:paraId="3C3E661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Single gown pack (Reinforced)</w:t>
            </w:r>
          </w:p>
        </w:tc>
        <w:tc>
          <w:tcPr>
            <w:tcW w:w="797" w:type="pct"/>
            <w:tcBorders>
              <w:top w:val="single" w:sz="4" w:space="0" w:color="auto"/>
              <w:left w:val="single" w:sz="4" w:space="0" w:color="auto"/>
              <w:bottom w:val="single" w:sz="4" w:space="0" w:color="auto"/>
              <w:right w:val="single" w:sz="4" w:space="0" w:color="auto"/>
            </w:tcBorders>
          </w:tcPr>
          <w:p w14:paraId="32C6BE5E" w14:textId="7CD65E5D"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6A872F30" w14:textId="48E9857B" w:rsidR="00276C69" w:rsidRPr="00276C69" w:rsidRDefault="00276C69" w:rsidP="00276C69">
            <w:pPr>
              <w:jc w:val="center"/>
              <w:rPr>
                <w:rFonts w:ascii="Arial" w:hAnsi="Arial" w:cs="Arial"/>
                <w:color w:val="000000"/>
                <w:sz w:val="20"/>
                <w:szCs w:val="20"/>
              </w:rPr>
            </w:pPr>
            <w:r>
              <w:rPr>
                <w:rFonts w:ascii="Arial" w:eastAsia="Times New Roman" w:hAnsi="Arial" w:cs="Arial"/>
                <w:color w:val="000000"/>
                <w:sz w:val="20"/>
                <w:szCs w:val="20"/>
              </w:rPr>
              <w:t>3.44</w:t>
            </w:r>
          </w:p>
        </w:tc>
      </w:tr>
      <w:tr w:rsidR="00874F08" w:rsidRPr="00D43AD4" w14:paraId="358AF65F" w14:textId="77777777" w:rsidTr="00874F08">
        <w:trPr>
          <w:trHeight w:val="259"/>
        </w:trPr>
        <w:tc>
          <w:tcPr>
            <w:tcW w:w="1" w:type="pct"/>
            <w:gridSpan w:val="3"/>
            <w:tcBorders>
              <w:top w:val="single" w:sz="4" w:space="0" w:color="auto"/>
              <w:left w:val="single" w:sz="4" w:space="0" w:color="auto"/>
              <w:bottom w:val="single" w:sz="4" w:space="0" w:color="auto"/>
              <w:right w:val="single" w:sz="4" w:space="0" w:color="auto"/>
            </w:tcBorders>
            <w:vAlign w:val="center"/>
          </w:tcPr>
          <w:p w14:paraId="069B904D" w14:textId="26C0C1E0" w:rsidR="00874F08" w:rsidRPr="00D43AD4" w:rsidRDefault="00874F08" w:rsidP="00874F08">
            <w:pPr>
              <w:jc w:val="right"/>
              <w:rPr>
                <w:rFonts w:ascii="Arial" w:hAnsi="Arial" w:cs="Arial"/>
                <w:color w:val="000000"/>
                <w:sz w:val="20"/>
                <w:szCs w:val="20"/>
              </w:rPr>
            </w:pPr>
            <w:r w:rsidRPr="00874F08">
              <w:rPr>
                <w:rFonts w:ascii="Arial" w:eastAsia="Times New Roman" w:hAnsi="Arial" w:cs="Arial"/>
                <w:b/>
                <w:color w:val="000000"/>
                <w:sz w:val="20"/>
                <w:szCs w:val="20"/>
              </w:rPr>
              <w:t>Total</w:t>
            </w:r>
          </w:p>
        </w:tc>
        <w:tc>
          <w:tcPr>
            <w:tcW w:w="797" w:type="pct"/>
            <w:tcBorders>
              <w:top w:val="single" w:sz="4" w:space="0" w:color="auto"/>
              <w:left w:val="single" w:sz="4" w:space="0" w:color="auto"/>
              <w:bottom w:val="single" w:sz="4" w:space="0" w:color="auto"/>
              <w:right w:val="single" w:sz="4" w:space="0" w:color="auto"/>
            </w:tcBorders>
            <w:vAlign w:val="center"/>
          </w:tcPr>
          <w:p w14:paraId="18FB8CA0" w14:textId="4BDA690B" w:rsidR="00874F08"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208" w:type="pct"/>
            <w:tcBorders>
              <w:top w:val="single" w:sz="4" w:space="0" w:color="auto"/>
              <w:left w:val="single" w:sz="4" w:space="0" w:color="auto"/>
              <w:bottom w:val="single" w:sz="4" w:space="0" w:color="auto"/>
              <w:right w:val="single" w:sz="4" w:space="0" w:color="auto"/>
            </w:tcBorders>
            <w:vAlign w:val="center"/>
          </w:tcPr>
          <w:p w14:paraId="054EA7E0" w14:textId="14FCAD74" w:rsidR="00874F08"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5AAE2854" w14:textId="664E1400" w:rsidR="00BC0A30" w:rsidRDefault="00BC0A30" w:rsidP="00637874">
      <w:pPr>
        <w:tabs>
          <w:tab w:val="left" w:pos="9214"/>
        </w:tabs>
        <w:spacing w:before="160"/>
        <w:ind w:left="720" w:right="-23"/>
        <w:rPr>
          <w:rFonts w:ascii="Arial" w:hAnsi="Arial" w:cs="Arial"/>
          <w:spacing w:val="-2"/>
          <w:sz w:val="24"/>
          <w:szCs w:val="24"/>
          <w:u w:val="single"/>
        </w:rPr>
      </w:pPr>
      <w:r w:rsidRPr="00BC0A30">
        <w:rPr>
          <w:rFonts w:ascii="Arial" w:hAnsi="Arial" w:cs="Arial"/>
          <w:spacing w:val="-2"/>
          <w:sz w:val="24"/>
          <w:szCs w:val="24"/>
          <w:u w:val="single"/>
        </w:rPr>
        <w:t xml:space="preserve">Lot 3 </w:t>
      </w:r>
    </w:p>
    <w:tbl>
      <w:tblPr>
        <w:tblStyle w:val="TableGrid"/>
        <w:tblW w:w="4598" w:type="pct"/>
        <w:tblInd w:w="704" w:type="dxa"/>
        <w:tblLook w:val="04A0" w:firstRow="1" w:lastRow="0" w:firstColumn="1" w:lastColumn="0" w:noHBand="0" w:noVBand="1"/>
      </w:tblPr>
      <w:tblGrid>
        <w:gridCol w:w="728"/>
        <w:gridCol w:w="1216"/>
        <w:gridCol w:w="2876"/>
        <w:gridCol w:w="1196"/>
        <w:gridCol w:w="2035"/>
      </w:tblGrid>
      <w:tr w:rsidR="00D43AD4" w:rsidRPr="00D43AD4" w14:paraId="4C8F6A9A" w14:textId="15D64995" w:rsidTr="00276C69">
        <w:tc>
          <w:tcPr>
            <w:tcW w:w="452" w:type="pct"/>
            <w:tcBorders>
              <w:bottom w:val="single" w:sz="4" w:space="0" w:color="auto"/>
            </w:tcBorders>
            <w:shd w:val="clear" w:color="auto" w:fill="D9D9D9" w:themeFill="background1" w:themeFillShade="D9"/>
            <w:vAlign w:val="center"/>
          </w:tcPr>
          <w:p w14:paraId="5F542689"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755" w:type="pct"/>
            <w:tcBorders>
              <w:bottom w:val="single" w:sz="4" w:space="0" w:color="auto"/>
            </w:tcBorders>
            <w:shd w:val="clear" w:color="auto" w:fill="D9D9D9" w:themeFill="background1" w:themeFillShade="D9"/>
            <w:vAlign w:val="center"/>
          </w:tcPr>
          <w:p w14:paraId="3A573E85"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786" w:type="pct"/>
            <w:tcBorders>
              <w:bottom w:val="single" w:sz="4" w:space="0" w:color="auto"/>
            </w:tcBorders>
            <w:shd w:val="clear" w:color="auto" w:fill="D9D9D9" w:themeFill="background1" w:themeFillShade="D9"/>
            <w:vAlign w:val="center"/>
          </w:tcPr>
          <w:p w14:paraId="40064B9C"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743" w:type="pct"/>
            <w:tcBorders>
              <w:bottom w:val="single" w:sz="4" w:space="0" w:color="auto"/>
            </w:tcBorders>
            <w:shd w:val="clear" w:color="auto" w:fill="D9D9D9" w:themeFill="background1" w:themeFillShade="D9"/>
            <w:vAlign w:val="center"/>
          </w:tcPr>
          <w:p w14:paraId="2B195433" w14:textId="7C11A006" w:rsidR="00D43AD4" w:rsidRPr="00D43AD4" w:rsidRDefault="00D43AD4" w:rsidP="00D43AD4">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Weighting</w:t>
            </w:r>
          </w:p>
        </w:tc>
        <w:tc>
          <w:tcPr>
            <w:tcW w:w="1264" w:type="pct"/>
            <w:tcBorders>
              <w:bottom w:val="single" w:sz="4" w:space="0" w:color="auto"/>
            </w:tcBorders>
            <w:shd w:val="clear" w:color="auto" w:fill="D9D9D9" w:themeFill="background1" w:themeFillShade="D9"/>
            <w:vAlign w:val="center"/>
          </w:tcPr>
          <w:p w14:paraId="58D193B9" w14:textId="4B34EF01" w:rsidR="00D43AD4" w:rsidRPr="00D43AD4" w:rsidRDefault="00D43AD4" w:rsidP="00D43AD4">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Maximum Marks Available</w:t>
            </w:r>
          </w:p>
        </w:tc>
      </w:tr>
      <w:tr w:rsidR="00276C69" w:rsidRPr="00D43AD4" w14:paraId="6E32CD37" w14:textId="7B1CFBB1" w:rsidTr="00276C69">
        <w:trPr>
          <w:trHeight w:val="201"/>
        </w:trPr>
        <w:tc>
          <w:tcPr>
            <w:tcW w:w="452" w:type="pct"/>
            <w:tcBorders>
              <w:top w:val="single" w:sz="4" w:space="0" w:color="auto"/>
              <w:left w:val="single" w:sz="4" w:space="0" w:color="auto"/>
              <w:bottom w:val="single" w:sz="4" w:space="0" w:color="auto"/>
              <w:right w:val="single" w:sz="4" w:space="0" w:color="auto"/>
            </w:tcBorders>
          </w:tcPr>
          <w:p w14:paraId="34F9620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w:t>
            </w:r>
          </w:p>
        </w:tc>
        <w:tc>
          <w:tcPr>
            <w:tcW w:w="755" w:type="pct"/>
            <w:tcBorders>
              <w:top w:val="single" w:sz="4" w:space="0" w:color="auto"/>
              <w:left w:val="single" w:sz="4" w:space="0" w:color="auto"/>
              <w:bottom w:val="single" w:sz="4" w:space="0" w:color="auto"/>
              <w:right w:val="single" w:sz="4" w:space="0" w:color="auto"/>
            </w:tcBorders>
          </w:tcPr>
          <w:p w14:paraId="5E315B7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4" w:space="0" w:color="auto"/>
              <w:bottom w:val="single" w:sz="4" w:space="0" w:color="auto"/>
              <w:right w:val="single" w:sz="4" w:space="0" w:color="auto"/>
            </w:tcBorders>
          </w:tcPr>
          <w:p w14:paraId="268F9AC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Centre Zip Cleanroom Coverall</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0AE31D" w14:textId="1D43F751"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21F0AD30" w14:textId="1455DAB0" w:rsidR="00276C69" w:rsidRPr="00D43AD4" w:rsidRDefault="00276C69" w:rsidP="00276C69">
            <w:pPr>
              <w:jc w:val="center"/>
              <w:rPr>
                <w:rFonts w:ascii="Arial" w:hAnsi="Arial" w:cs="Arial"/>
                <w:sz w:val="20"/>
                <w:szCs w:val="20"/>
              </w:rPr>
            </w:pPr>
            <w:r w:rsidRPr="00276C69">
              <w:rPr>
                <w:rFonts w:ascii="Arial" w:eastAsia="Times New Roman" w:hAnsi="Arial" w:cs="Arial"/>
                <w:color w:val="000000"/>
                <w:sz w:val="20"/>
                <w:szCs w:val="20"/>
              </w:rPr>
              <w:t>6.25</w:t>
            </w:r>
          </w:p>
        </w:tc>
      </w:tr>
      <w:tr w:rsidR="00276C69" w:rsidRPr="00D43AD4" w14:paraId="3C677FEF" w14:textId="2930D5E4" w:rsidTr="00276C69">
        <w:trPr>
          <w:trHeight w:val="277"/>
        </w:trPr>
        <w:tc>
          <w:tcPr>
            <w:tcW w:w="452" w:type="pct"/>
            <w:tcBorders>
              <w:top w:val="single" w:sz="4" w:space="0" w:color="auto"/>
              <w:left w:val="single" w:sz="4" w:space="0" w:color="auto"/>
              <w:bottom w:val="single" w:sz="4" w:space="0" w:color="auto"/>
              <w:right w:val="single" w:sz="4" w:space="0" w:color="auto"/>
            </w:tcBorders>
          </w:tcPr>
          <w:p w14:paraId="2DF7A4E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CR2</w:t>
            </w:r>
          </w:p>
        </w:tc>
        <w:tc>
          <w:tcPr>
            <w:tcW w:w="755" w:type="pct"/>
            <w:tcBorders>
              <w:top w:val="single" w:sz="4" w:space="0" w:color="auto"/>
              <w:left w:val="single" w:sz="4" w:space="0" w:color="auto"/>
              <w:bottom w:val="single" w:sz="4" w:space="0" w:color="auto"/>
              <w:right w:val="single" w:sz="4" w:space="0" w:color="auto"/>
            </w:tcBorders>
          </w:tcPr>
          <w:p w14:paraId="107DF76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4" w:space="0" w:color="auto"/>
              <w:bottom w:val="single" w:sz="4" w:space="0" w:color="auto"/>
              <w:right w:val="single" w:sz="4" w:space="0" w:color="auto"/>
            </w:tcBorders>
          </w:tcPr>
          <w:p w14:paraId="4B88065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 xml:space="preserve">Coverall with knitted cuffing wrist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F459569" w14:textId="13D67AE9" w:rsidR="00276C69" w:rsidRPr="00276C69" w:rsidRDefault="00276C69" w:rsidP="00276C69">
            <w:pPr>
              <w:jc w:val="center"/>
              <w:rPr>
                <w:rFonts w:ascii="Arial" w:hAnsi="Arial" w:cs="Arial"/>
                <w:color w:val="000000"/>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518A624B" w14:textId="5EC66E29" w:rsidR="00276C69" w:rsidRPr="00D43AD4" w:rsidRDefault="00276C69" w:rsidP="00276C69">
            <w:pPr>
              <w:jc w:val="center"/>
              <w:rPr>
                <w:rFonts w:ascii="Arial" w:hAnsi="Arial" w:cs="Arial"/>
                <w:color w:val="000000"/>
                <w:sz w:val="20"/>
                <w:szCs w:val="20"/>
              </w:rPr>
            </w:pPr>
            <w:r w:rsidRPr="00A25356">
              <w:rPr>
                <w:rFonts w:ascii="Arial" w:eastAsia="Times New Roman" w:hAnsi="Arial" w:cs="Arial"/>
                <w:color w:val="000000"/>
                <w:sz w:val="20"/>
                <w:szCs w:val="20"/>
              </w:rPr>
              <w:t>6.25</w:t>
            </w:r>
          </w:p>
        </w:tc>
      </w:tr>
      <w:tr w:rsidR="00276C69" w:rsidRPr="00D43AD4" w14:paraId="1F6DA42E" w14:textId="44E9C89D" w:rsidTr="00276C69">
        <w:trPr>
          <w:trHeight w:val="195"/>
        </w:trPr>
        <w:tc>
          <w:tcPr>
            <w:tcW w:w="452" w:type="pct"/>
            <w:tcBorders>
              <w:top w:val="single" w:sz="4" w:space="0" w:color="auto"/>
              <w:left w:val="single" w:sz="6" w:space="0" w:color="000000"/>
              <w:bottom w:val="single" w:sz="6" w:space="0" w:color="000000"/>
              <w:right w:val="single" w:sz="6" w:space="0" w:color="000000"/>
            </w:tcBorders>
          </w:tcPr>
          <w:p w14:paraId="69A3CF3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CR3</w:t>
            </w:r>
          </w:p>
        </w:tc>
        <w:tc>
          <w:tcPr>
            <w:tcW w:w="755" w:type="pct"/>
            <w:tcBorders>
              <w:top w:val="single" w:sz="4" w:space="0" w:color="auto"/>
              <w:left w:val="single" w:sz="6" w:space="0" w:color="CCCCCC"/>
              <w:bottom w:val="single" w:sz="6" w:space="0" w:color="000000"/>
              <w:right w:val="single" w:sz="6" w:space="0" w:color="000000"/>
            </w:tcBorders>
          </w:tcPr>
          <w:p w14:paraId="4C5221B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6" w:space="0" w:color="CCCCCC"/>
              <w:bottom w:val="single" w:sz="6" w:space="0" w:color="000000"/>
              <w:right w:val="single" w:sz="4" w:space="0" w:color="auto"/>
            </w:tcBorders>
          </w:tcPr>
          <w:p w14:paraId="05E4390F"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 xml:space="preserve">Coverall with knitted cuffing wrist &amp; ankle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7C090F6" w14:textId="01B09FC0" w:rsidR="00276C69" w:rsidRPr="00276C69" w:rsidRDefault="00276C69" w:rsidP="00276C69">
            <w:pPr>
              <w:jc w:val="center"/>
              <w:rPr>
                <w:rFonts w:ascii="Arial" w:hAnsi="Arial" w:cs="Arial"/>
                <w:color w:val="000000"/>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57C2020E" w14:textId="42492DFB" w:rsidR="00276C69" w:rsidRPr="00D43AD4" w:rsidRDefault="00276C69" w:rsidP="00276C69">
            <w:pPr>
              <w:jc w:val="center"/>
              <w:rPr>
                <w:rFonts w:ascii="Arial" w:hAnsi="Arial" w:cs="Arial"/>
                <w:color w:val="000000"/>
                <w:sz w:val="20"/>
                <w:szCs w:val="20"/>
              </w:rPr>
            </w:pPr>
            <w:r w:rsidRPr="00A25356">
              <w:rPr>
                <w:rFonts w:ascii="Arial" w:eastAsia="Times New Roman" w:hAnsi="Arial" w:cs="Arial"/>
                <w:color w:val="000000"/>
                <w:sz w:val="20"/>
                <w:szCs w:val="20"/>
              </w:rPr>
              <w:t>6.25</w:t>
            </w:r>
          </w:p>
        </w:tc>
      </w:tr>
      <w:tr w:rsidR="00276C69" w:rsidRPr="00D43AD4" w14:paraId="4820B1BC" w14:textId="48D5B6D1" w:rsidTr="00276C69">
        <w:trPr>
          <w:trHeight w:val="186"/>
        </w:trPr>
        <w:tc>
          <w:tcPr>
            <w:tcW w:w="452" w:type="pct"/>
            <w:tcBorders>
              <w:top w:val="single" w:sz="6" w:space="0" w:color="CCCCCC"/>
              <w:left w:val="single" w:sz="6" w:space="0" w:color="000000"/>
              <w:bottom w:val="single" w:sz="6" w:space="0" w:color="000000"/>
              <w:right w:val="single" w:sz="6" w:space="0" w:color="000000"/>
            </w:tcBorders>
          </w:tcPr>
          <w:p w14:paraId="4C40473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CR4</w:t>
            </w:r>
          </w:p>
        </w:tc>
        <w:tc>
          <w:tcPr>
            <w:tcW w:w="755" w:type="pct"/>
            <w:tcBorders>
              <w:top w:val="single" w:sz="6" w:space="0" w:color="CCCCCC"/>
              <w:left w:val="single" w:sz="6" w:space="0" w:color="CCCCCC"/>
              <w:bottom w:val="single" w:sz="6" w:space="0" w:color="000000"/>
              <w:right w:val="single" w:sz="6" w:space="0" w:color="000000"/>
            </w:tcBorders>
          </w:tcPr>
          <w:p w14:paraId="58F9B06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Hoods </w:t>
            </w:r>
          </w:p>
        </w:tc>
        <w:tc>
          <w:tcPr>
            <w:tcW w:w="1786" w:type="pct"/>
            <w:tcBorders>
              <w:top w:val="single" w:sz="6" w:space="0" w:color="CCCCCC"/>
              <w:left w:val="single" w:sz="6" w:space="0" w:color="CCCCCC"/>
              <w:bottom w:val="single" w:sz="6" w:space="0" w:color="000000"/>
              <w:right w:val="single" w:sz="4" w:space="0" w:color="auto"/>
            </w:tcBorders>
          </w:tcPr>
          <w:p w14:paraId="7DF20116"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Opened Faced Cleanroom Hood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1CE9FE2" w14:textId="7DB311A5"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9D340B3" w14:textId="1D9AD4C9"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0D3DC6CA" w14:textId="4865E586" w:rsidTr="00276C69">
        <w:trPr>
          <w:trHeight w:val="331"/>
        </w:trPr>
        <w:tc>
          <w:tcPr>
            <w:tcW w:w="452" w:type="pct"/>
            <w:tcBorders>
              <w:top w:val="single" w:sz="6" w:space="0" w:color="CCCCCC"/>
              <w:left w:val="single" w:sz="6" w:space="0" w:color="000000"/>
              <w:bottom w:val="single" w:sz="6" w:space="0" w:color="000000"/>
              <w:right w:val="single" w:sz="6" w:space="0" w:color="000000"/>
            </w:tcBorders>
          </w:tcPr>
          <w:p w14:paraId="294F662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CR5</w:t>
            </w:r>
          </w:p>
        </w:tc>
        <w:tc>
          <w:tcPr>
            <w:tcW w:w="755" w:type="pct"/>
            <w:tcBorders>
              <w:top w:val="single" w:sz="6" w:space="0" w:color="CCCCCC"/>
              <w:left w:val="single" w:sz="6" w:space="0" w:color="CCCCCC"/>
              <w:bottom w:val="single" w:sz="6" w:space="0" w:color="000000"/>
              <w:right w:val="single" w:sz="6" w:space="0" w:color="000000"/>
            </w:tcBorders>
          </w:tcPr>
          <w:p w14:paraId="660F5689"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7577BA9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Lancer Cleanroom coat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63B4FD1" w14:textId="222FAEBB"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08231EFF" w14:textId="1221A77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64BFFF26" w14:textId="4668E3E5" w:rsidTr="00276C69">
        <w:trPr>
          <w:trHeight w:val="266"/>
        </w:trPr>
        <w:tc>
          <w:tcPr>
            <w:tcW w:w="452" w:type="pct"/>
            <w:tcBorders>
              <w:top w:val="single" w:sz="6" w:space="0" w:color="CCCCCC"/>
              <w:left w:val="single" w:sz="6" w:space="0" w:color="000000"/>
              <w:bottom w:val="single" w:sz="6" w:space="0" w:color="000000"/>
              <w:right w:val="single" w:sz="6" w:space="0" w:color="000000"/>
            </w:tcBorders>
          </w:tcPr>
          <w:p w14:paraId="15FFF32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CR6</w:t>
            </w:r>
          </w:p>
        </w:tc>
        <w:tc>
          <w:tcPr>
            <w:tcW w:w="755" w:type="pct"/>
            <w:tcBorders>
              <w:top w:val="single" w:sz="6" w:space="0" w:color="CCCCCC"/>
              <w:left w:val="single" w:sz="6" w:space="0" w:color="CCCCCC"/>
              <w:bottom w:val="single" w:sz="6" w:space="0" w:color="000000"/>
              <w:right w:val="single" w:sz="6" w:space="0" w:color="000000"/>
            </w:tcBorders>
          </w:tcPr>
          <w:p w14:paraId="171FC26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387111AE"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Centre zip coat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CF697C4" w14:textId="624EB4CA"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0FB9811" w14:textId="0D53CFEB"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6036C8D7" w14:textId="0F058FC8" w:rsidTr="00276C69">
        <w:trPr>
          <w:trHeight w:val="269"/>
        </w:trPr>
        <w:tc>
          <w:tcPr>
            <w:tcW w:w="452" w:type="pct"/>
            <w:tcBorders>
              <w:top w:val="single" w:sz="6" w:space="0" w:color="CCCCCC"/>
              <w:left w:val="single" w:sz="6" w:space="0" w:color="000000"/>
              <w:bottom w:val="single" w:sz="6" w:space="0" w:color="000000"/>
              <w:right w:val="single" w:sz="6" w:space="0" w:color="000000"/>
            </w:tcBorders>
          </w:tcPr>
          <w:p w14:paraId="34AC44D3"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CR7</w:t>
            </w:r>
          </w:p>
        </w:tc>
        <w:tc>
          <w:tcPr>
            <w:tcW w:w="755" w:type="pct"/>
            <w:tcBorders>
              <w:top w:val="single" w:sz="6" w:space="0" w:color="CCCCCC"/>
              <w:left w:val="single" w:sz="6" w:space="0" w:color="CCCCCC"/>
              <w:bottom w:val="single" w:sz="6" w:space="0" w:color="000000"/>
              <w:right w:val="single" w:sz="6" w:space="0" w:color="000000"/>
            </w:tcBorders>
          </w:tcPr>
          <w:p w14:paraId="4FD91B5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56FA6D0F"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Centre zip coat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F749861" w14:textId="77061381"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6369A9B2" w14:textId="61AC8B96"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5814DD2E" w14:textId="679FFAC9" w:rsidTr="00276C69">
        <w:trPr>
          <w:trHeight w:val="274"/>
        </w:trPr>
        <w:tc>
          <w:tcPr>
            <w:tcW w:w="452" w:type="pct"/>
            <w:tcBorders>
              <w:top w:val="single" w:sz="6" w:space="0" w:color="CCCCCC"/>
              <w:left w:val="single" w:sz="6" w:space="0" w:color="000000"/>
              <w:bottom w:val="single" w:sz="6" w:space="0" w:color="000000"/>
              <w:right w:val="single" w:sz="6" w:space="0" w:color="000000"/>
            </w:tcBorders>
          </w:tcPr>
          <w:p w14:paraId="30C3CBA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CR8</w:t>
            </w:r>
          </w:p>
        </w:tc>
        <w:tc>
          <w:tcPr>
            <w:tcW w:w="755" w:type="pct"/>
            <w:tcBorders>
              <w:top w:val="single" w:sz="6" w:space="0" w:color="CCCCCC"/>
              <w:left w:val="single" w:sz="6" w:space="0" w:color="CCCCCC"/>
              <w:bottom w:val="single" w:sz="6" w:space="0" w:color="000000"/>
              <w:right w:val="single" w:sz="6" w:space="0" w:color="000000"/>
            </w:tcBorders>
          </w:tcPr>
          <w:p w14:paraId="6267AC1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Tunics </w:t>
            </w:r>
          </w:p>
        </w:tc>
        <w:tc>
          <w:tcPr>
            <w:tcW w:w="1786" w:type="pct"/>
            <w:tcBorders>
              <w:top w:val="single" w:sz="6" w:space="0" w:color="CCCCCC"/>
              <w:left w:val="single" w:sz="6" w:space="0" w:color="CCCCCC"/>
              <w:bottom w:val="single" w:sz="6" w:space="0" w:color="000000"/>
              <w:right w:val="single" w:sz="4" w:space="0" w:color="auto"/>
            </w:tcBorders>
          </w:tcPr>
          <w:p w14:paraId="3E40D41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Tunic undergarment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86AACD" w14:textId="5FC50F0C"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7F64EB26" w14:textId="000E981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DD3861C" w14:textId="5D9E13DA" w:rsidTr="00276C69">
        <w:trPr>
          <w:trHeight w:val="263"/>
        </w:trPr>
        <w:tc>
          <w:tcPr>
            <w:tcW w:w="452" w:type="pct"/>
            <w:tcBorders>
              <w:top w:val="single" w:sz="6" w:space="0" w:color="CCCCCC"/>
              <w:left w:val="single" w:sz="6" w:space="0" w:color="000000"/>
              <w:bottom w:val="single" w:sz="6" w:space="0" w:color="000000"/>
              <w:right w:val="single" w:sz="6" w:space="0" w:color="000000"/>
            </w:tcBorders>
          </w:tcPr>
          <w:p w14:paraId="3376065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CR9</w:t>
            </w:r>
          </w:p>
        </w:tc>
        <w:tc>
          <w:tcPr>
            <w:tcW w:w="755" w:type="pct"/>
            <w:tcBorders>
              <w:top w:val="single" w:sz="6" w:space="0" w:color="CCCCCC"/>
              <w:left w:val="single" w:sz="6" w:space="0" w:color="CCCCCC"/>
              <w:bottom w:val="single" w:sz="6" w:space="0" w:color="000000"/>
              <w:right w:val="single" w:sz="6" w:space="0" w:color="000000"/>
            </w:tcBorders>
          </w:tcPr>
          <w:p w14:paraId="51DE7FF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Tunics </w:t>
            </w:r>
          </w:p>
        </w:tc>
        <w:tc>
          <w:tcPr>
            <w:tcW w:w="1786" w:type="pct"/>
            <w:tcBorders>
              <w:top w:val="single" w:sz="6" w:space="0" w:color="CCCCCC"/>
              <w:left w:val="single" w:sz="6" w:space="0" w:color="CCCCCC"/>
              <w:bottom w:val="single" w:sz="6" w:space="0" w:color="000000"/>
              <w:right w:val="single" w:sz="4" w:space="0" w:color="auto"/>
            </w:tcBorders>
          </w:tcPr>
          <w:p w14:paraId="5FDFF55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Tunic undergarment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EE791F5" w14:textId="7ED8BD07"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146C8690" w14:textId="6F91327D"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9788034" w14:textId="2272F92A" w:rsidTr="00276C69">
        <w:trPr>
          <w:trHeight w:val="268"/>
        </w:trPr>
        <w:tc>
          <w:tcPr>
            <w:tcW w:w="452" w:type="pct"/>
            <w:tcBorders>
              <w:top w:val="single" w:sz="6" w:space="0" w:color="CCCCCC"/>
              <w:left w:val="single" w:sz="6" w:space="0" w:color="000000"/>
              <w:bottom w:val="single" w:sz="6" w:space="0" w:color="000000"/>
              <w:right w:val="single" w:sz="6" w:space="0" w:color="000000"/>
            </w:tcBorders>
          </w:tcPr>
          <w:p w14:paraId="26CCBDE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CR10</w:t>
            </w:r>
          </w:p>
        </w:tc>
        <w:tc>
          <w:tcPr>
            <w:tcW w:w="755" w:type="pct"/>
            <w:tcBorders>
              <w:top w:val="single" w:sz="6" w:space="0" w:color="CCCCCC"/>
              <w:left w:val="single" w:sz="6" w:space="0" w:color="CCCCCC"/>
              <w:bottom w:val="single" w:sz="6" w:space="0" w:color="000000"/>
              <w:right w:val="single" w:sz="6" w:space="0" w:color="000000"/>
            </w:tcBorders>
          </w:tcPr>
          <w:p w14:paraId="179E500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Trousers </w:t>
            </w:r>
          </w:p>
        </w:tc>
        <w:tc>
          <w:tcPr>
            <w:tcW w:w="1786" w:type="pct"/>
            <w:tcBorders>
              <w:top w:val="single" w:sz="6" w:space="0" w:color="CCCCCC"/>
              <w:left w:val="single" w:sz="6" w:space="0" w:color="CCCCCC"/>
              <w:bottom w:val="single" w:sz="6" w:space="0" w:color="000000"/>
              <w:right w:val="single" w:sz="4" w:space="0" w:color="auto"/>
            </w:tcBorders>
          </w:tcPr>
          <w:p w14:paraId="2F71528C"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Trouser Undergarment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2664262" w14:textId="21AD6A23"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2FCD723C" w14:textId="44ADC5E7"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71D17CA7" w14:textId="77A4478D" w:rsidTr="00276C69">
        <w:trPr>
          <w:trHeight w:val="257"/>
        </w:trPr>
        <w:tc>
          <w:tcPr>
            <w:tcW w:w="452" w:type="pct"/>
            <w:tcBorders>
              <w:top w:val="single" w:sz="6" w:space="0" w:color="CCCCCC"/>
              <w:left w:val="single" w:sz="6" w:space="0" w:color="000000"/>
              <w:bottom w:val="single" w:sz="4" w:space="0" w:color="auto"/>
              <w:right w:val="single" w:sz="6" w:space="0" w:color="000000"/>
            </w:tcBorders>
          </w:tcPr>
          <w:p w14:paraId="0EDB1F5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CR11</w:t>
            </w:r>
          </w:p>
        </w:tc>
        <w:tc>
          <w:tcPr>
            <w:tcW w:w="755" w:type="pct"/>
            <w:tcBorders>
              <w:top w:val="single" w:sz="6" w:space="0" w:color="CCCCCC"/>
              <w:left w:val="single" w:sz="6" w:space="0" w:color="CCCCCC"/>
              <w:bottom w:val="single" w:sz="4" w:space="0" w:color="auto"/>
              <w:right w:val="single" w:sz="6" w:space="0" w:color="000000"/>
            </w:tcBorders>
          </w:tcPr>
          <w:p w14:paraId="074DF4E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Trousers </w:t>
            </w:r>
          </w:p>
        </w:tc>
        <w:tc>
          <w:tcPr>
            <w:tcW w:w="1786" w:type="pct"/>
            <w:tcBorders>
              <w:top w:val="single" w:sz="6" w:space="0" w:color="CCCCCC"/>
              <w:left w:val="single" w:sz="6" w:space="0" w:color="CCCCCC"/>
              <w:bottom w:val="single" w:sz="4" w:space="0" w:color="auto"/>
              <w:right w:val="single" w:sz="4" w:space="0" w:color="auto"/>
            </w:tcBorders>
          </w:tcPr>
          <w:p w14:paraId="54B9AA92"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Trouser Undergarment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4371440" w14:textId="2A39DE9A"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7459F1AB" w14:textId="38A52FA4"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549DAD2C" w14:textId="39991A4B" w:rsidTr="00276C69">
        <w:trPr>
          <w:trHeight w:val="262"/>
        </w:trPr>
        <w:tc>
          <w:tcPr>
            <w:tcW w:w="452" w:type="pct"/>
            <w:tcBorders>
              <w:top w:val="single" w:sz="4" w:space="0" w:color="auto"/>
              <w:left w:val="single" w:sz="4" w:space="0" w:color="auto"/>
              <w:bottom w:val="single" w:sz="4" w:space="0" w:color="auto"/>
              <w:right w:val="single" w:sz="4" w:space="0" w:color="auto"/>
            </w:tcBorders>
          </w:tcPr>
          <w:p w14:paraId="0CA7F5C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CR12</w:t>
            </w:r>
          </w:p>
        </w:tc>
        <w:tc>
          <w:tcPr>
            <w:tcW w:w="755" w:type="pct"/>
            <w:tcBorders>
              <w:top w:val="single" w:sz="4" w:space="0" w:color="auto"/>
              <w:left w:val="single" w:sz="4" w:space="0" w:color="auto"/>
              <w:bottom w:val="single" w:sz="4" w:space="0" w:color="auto"/>
              <w:right w:val="single" w:sz="4" w:space="0" w:color="auto"/>
            </w:tcBorders>
          </w:tcPr>
          <w:p w14:paraId="228D78F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Overboots and overshoes</w:t>
            </w:r>
          </w:p>
        </w:tc>
        <w:tc>
          <w:tcPr>
            <w:tcW w:w="1786" w:type="pct"/>
            <w:tcBorders>
              <w:top w:val="single" w:sz="4" w:space="0" w:color="auto"/>
              <w:left w:val="single" w:sz="4" w:space="0" w:color="auto"/>
              <w:bottom w:val="single" w:sz="4" w:space="0" w:color="auto"/>
              <w:right w:val="single" w:sz="4" w:space="0" w:color="auto"/>
            </w:tcBorders>
          </w:tcPr>
          <w:p w14:paraId="28656342"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Knee Length cleanroom toggle boot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B33EE36" w14:textId="4CA1CFE0"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1927BC0" w14:textId="03A481EB"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1F5F34B1" w14:textId="2BA239B0" w:rsidTr="00276C69">
        <w:trPr>
          <w:trHeight w:val="251"/>
        </w:trPr>
        <w:tc>
          <w:tcPr>
            <w:tcW w:w="452" w:type="pct"/>
            <w:tcBorders>
              <w:top w:val="single" w:sz="4" w:space="0" w:color="auto"/>
              <w:left w:val="single" w:sz="4" w:space="0" w:color="auto"/>
              <w:bottom w:val="single" w:sz="4" w:space="0" w:color="auto"/>
              <w:right w:val="single" w:sz="4" w:space="0" w:color="auto"/>
            </w:tcBorders>
          </w:tcPr>
          <w:p w14:paraId="400954C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CR13</w:t>
            </w:r>
          </w:p>
        </w:tc>
        <w:tc>
          <w:tcPr>
            <w:tcW w:w="755" w:type="pct"/>
            <w:tcBorders>
              <w:top w:val="single" w:sz="4" w:space="0" w:color="auto"/>
              <w:left w:val="single" w:sz="4" w:space="0" w:color="auto"/>
              <w:bottom w:val="single" w:sz="4" w:space="0" w:color="auto"/>
              <w:right w:val="single" w:sz="4" w:space="0" w:color="auto"/>
            </w:tcBorders>
          </w:tcPr>
          <w:p w14:paraId="4106A12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Overboots and overshoes</w:t>
            </w:r>
          </w:p>
        </w:tc>
        <w:tc>
          <w:tcPr>
            <w:tcW w:w="1786" w:type="pct"/>
            <w:tcBorders>
              <w:top w:val="single" w:sz="4" w:space="0" w:color="auto"/>
              <w:left w:val="single" w:sz="4" w:space="0" w:color="auto"/>
              <w:bottom w:val="single" w:sz="4" w:space="0" w:color="auto"/>
              <w:right w:val="single" w:sz="4" w:space="0" w:color="auto"/>
            </w:tcBorders>
          </w:tcPr>
          <w:p w14:paraId="36601700"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Overshoe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FC85E85" w14:textId="7122909B"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098BCC9D" w14:textId="275B7A2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C6F447D" w14:textId="533554F0" w:rsidTr="00276C69">
        <w:trPr>
          <w:trHeight w:val="255"/>
        </w:trPr>
        <w:tc>
          <w:tcPr>
            <w:tcW w:w="452" w:type="pct"/>
            <w:tcBorders>
              <w:top w:val="single" w:sz="4" w:space="0" w:color="auto"/>
              <w:left w:val="single" w:sz="4" w:space="0" w:color="auto"/>
              <w:bottom w:val="single" w:sz="4" w:space="0" w:color="auto"/>
              <w:right w:val="single" w:sz="4" w:space="0" w:color="auto"/>
            </w:tcBorders>
          </w:tcPr>
          <w:p w14:paraId="22752E0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CR14</w:t>
            </w:r>
          </w:p>
        </w:tc>
        <w:tc>
          <w:tcPr>
            <w:tcW w:w="755" w:type="pct"/>
            <w:tcBorders>
              <w:top w:val="single" w:sz="4" w:space="0" w:color="auto"/>
              <w:left w:val="single" w:sz="4" w:space="0" w:color="auto"/>
              <w:bottom w:val="single" w:sz="4" w:space="0" w:color="auto"/>
              <w:right w:val="single" w:sz="4" w:space="0" w:color="auto"/>
            </w:tcBorders>
          </w:tcPr>
          <w:p w14:paraId="0473F0E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Goggles </w:t>
            </w:r>
          </w:p>
        </w:tc>
        <w:tc>
          <w:tcPr>
            <w:tcW w:w="1786" w:type="pct"/>
            <w:tcBorders>
              <w:top w:val="single" w:sz="4" w:space="0" w:color="auto"/>
              <w:left w:val="single" w:sz="4" w:space="0" w:color="auto"/>
              <w:bottom w:val="single" w:sz="4" w:space="0" w:color="auto"/>
              <w:right w:val="single" w:sz="4" w:space="0" w:color="auto"/>
            </w:tcBorders>
          </w:tcPr>
          <w:p w14:paraId="6EED9B6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Cleanroom Goggles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D624138" w14:textId="1F336288"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00853FA" w14:textId="0FA38666"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874F08" w:rsidRPr="00D43AD4" w14:paraId="5B6F9334" w14:textId="77777777" w:rsidTr="00637874">
        <w:trPr>
          <w:trHeight w:val="255"/>
        </w:trPr>
        <w:tc>
          <w:tcPr>
            <w:tcW w:w="1" w:type="pct"/>
            <w:gridSpan w:val="3"/>
            <w:tcBorders>
              <w:top w:val="single" w:sz="4" w:space="0" w:color="auto"/>
              <w:left w:val="single" w:sz="4" w:space="0" w:color="auto"/>
              <w:bottom w:val="single" w:sz="4" w:space="0" w:color="auto"/>
              <w:right w:val="single" w:sz="4" w:space="0" w:color="auto"/>
            </w:tcBorders>
            <w:vAlign w:val="bottom"/>
          </w:tcPr>
          <w:p w14:paraId="6B034434" w14:textId="03C3C1D9" w:rsidR="00874F08" w:rsidRPr="00D43AD4" w:rsidRDefault="00874F08" w:rsidP="00874F08">
            <w:pPr>
              <w:jc w:val="right"/>
              <w:rPr>
                <w:rFonts w:ascii="Arial" w:hAnsi="Arial" w:cs="Arial"/>
                <w:sz w:val="20"/>
                <w:szCs w:val="20"/>
              </w:rPr>
            </w:pPr>
            <w:r w:rsidRPr="00874F08">
              <w:rPr>
                <w:rFonts w:ascii="Arial" w:eastAsia="Times New Roman" w:hAnsi="Arial" w:cs="Arial"/>
                <w:b/>
                <w:color w:val="000000"/>
                <w:sz w:val="20"/>
                <w:szCs w:val="20"/>
              </w:rPr>
              <w:t>Total</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775C7A85" w14:textId="07F05BD5" w:rsidR="00874F08" w:rsidRPr="00276C69"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264" w:type="pct"/>
            <w:tcBorders>
              <w:top w:val="single" w:sz="4" w:space="0" w:color="auto"/>
              <w:left w:val="single" w:sz="4" w:space="0" w:color="auto"/>
              <w:bottom w:val="single" w:sz="4" w:space="0" w:color="auto"/>
              <w:right w:val="single" w:sz="4" w:space="0" w:color="auto"/>
            </w:tcBorders>
            <w:vAlign w:val="center"/>
          </w:tcPr>
          <w:p w14:paraId="31D5356E" w14:textId="2AFF9E1F" w:rsidR="00874F08" w:rsidRPr="00A25356"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690A1482" w14:textId="325E754D" w:rsidR="003314AA" w:rsidRPr="006565EA" w:rsidRDefault="003314AA" w:rsidP="00874F08">
      <w:pPr>
        <w:pStyle w:val="BodyText"/>
        <w:widowControl w:val="0"/>
        <w:tabs>
          <w:tab w:val="left" w:pos="1418"/>
          <w:tab w:val="left" w:pos="9214"/>
        </w:tabs>
        <w:overflowPunct/>
        <w:autoSpaceDE/>
        <w:autoSpaceDN/>
        <w:adjustRightInd/>
        <w:spacing w:before="240" w:line="240" w:lineRule="auto"/>
        <w:ind w:left="720" w:right="-23"/>
        <w:jc w:val="left"/>
        <w:textAlignment w:val="auto"/>
      </w:pPr>
      <w:r w:rsidRPr="006565EA">
        <w:rPr>
          <w:spacing w:val="4"/>
        </w:rPr>
        <w:t>W</w:t>
      </w:r>
      <w:r w:rsidRPr="006565EA">
        <w:rPr>
          <w:spacing w:val="-3"/>
        </w:rPr>
        <w:t>he</w:t>
      </w:r>
      <w:r w:rsidRPr="006565EA">
        <w:t>re</w:t>
      </w:r>
      <w:r w:rsidRPr="006565EA">
        <w:rPr>
          <w:spacing w:val="-2"/>
        </w:rPr>
        <w:t xml:space="preserve"> </w:t>
      </w:r>
      <w:r w:rsidRPr="006565EA">
        <w:t>t</w:t>
      </w:r>
      <w:r w:rsidRPr="006565EA">
        <w:rPr>
          <w:spacing w:val="-4"/>
        </w:rPr>
        <w:t>w</w:t>
      </w:r>
      <w:r w:rsidRPr="006565EA">
        <w:t>o or</w:t>
      </w:r>
      <w:r w:rsidRPr="006565EA">
        <w:rPr>
          <w:spacing w:val="-1"/>
        </w:rPr>
        <w:t xml:space="preserve"> </w:t>
      </w:r>
      <w:r w:rsidRPr="006565EA">
        <w:t>m</w:t>
      </w:r>
      <w:r w:rsidRPr="006565EA">
        <w:rPr>
          <w:spacing w:val="-3"/>
        </w:rPr>
        <w:t>o</w:t>
      </w:r>
      <w:r w:rsidRPr="006565EA">
        <w:t>re Bidders</w:t>
      </w:r>
      <w:r w:rsidRPr="006565EA">
        <w:rPr>
          <w:spacing w:val="1"/>
        </w:rPr>
        <w:t xml:space="preserve"> </w:t>
      </w:r>
      <w:r w:rsidRPr="006565EA">
        <w:t>su</w:t>
      </w:r>
      <w:r w:rsidRPr="006565EA">
        <w:rPr>
          <w:spacing w:val="-4"/>
        </w:rPr>
        <w:t>b</w:t>
      </w:r>
      <w:r w:rsidRPr="006565EA">
        <w:t>m</w:t>
      </w:r>
      <w:r w:rsidRPr="006565EA">
        <w:rPr>
          <w:spacing w:val="-2"/>
        </w:rPr>
        <w:t>i</w:t>
      </w:r>
      <w:r w:rsidRPr="006565EA">
        <w:t>t</w:t>
      </w:r>
      <w:r w:rsidRPr="006565EA">
        <w:rPr>
          <w:spacing w:val="2"/>
        </w:rPr>
        <w:t xml:space="preserve"> an </w:t>
      </w:r>
      <w:r w:rsidRPr="006565EA">
        <w:rPr>
          <w:spacing w:val="-3"/>
        </w:rPr>
        <w:t>e</w:t>
      </w:r>
      <w:r w:rsidRPr="006565EA">
        <w:t>q</w:t>
      </w:r>
      <w:r w:rsidRPr="006565EA">
        <w:rPr>
          <w:spacing w:val="-1"/>
        </w:rPr>
        <w:t>u</w:t>
      </w:r>
      <w:r w:rsidRPr="006565EA">
        <w:t>al</w:t>
      </w:r>
      <w:r w:rsidRPr="006565EA">
        <w:rPr>
          <w:spacing w:val="-1"/>
        </w:rPr>
        <w:t xml:space="preserve"> lowest </w:t>
      </w:r>
      <w:r w:rsidR="00BC0A30" w:rsidRPr="006565EA">
        <w:rPr>
          <w:spacing w:val="-1"/>
        </w:rPr>
        <w:t xml:space="preserve">Average </w:t>
      </w:r>
      <w:r w:rsidR="00201B92" w:rsidRPr="006565EA">
        <w:rPr>
          <w:spacing w:val="-1"/>
        </w:rPr>
        <w:t xml:space="preserve">Base </w:t>
      </w:r>
      <w:r w:rsidRPr="006565EA">
        <w:rPr>
          <w:spacing w:val="-1"/>
        </w:rPr>
        <w:t>Rate</w:t>
      </w:r>
      <w:r w:rsidRPr="006565EA">
        <w:t>, th</w:t>
      </w:r>
      <w:r w:rsidRPr="006565EA">
        <w:rPr>
          <w:spacing w:val="-1"/>
        </w:rPr>
        <w:t>e</w:t>
      </w:r>
      <w:r w:rsidRPr="006565EA">
        <w:t>n</w:t>
      </w:r>
      <w:r w:rsidRPr="006565EA">
        <w:rPr>
          <w:spacing w:val="-2"/>
        </w:rPr>
        <w:t xml:space="preserve"> these Bidders wil</w:t>
      </w:r>
      <w:r w:rsidRPr="006565EA">
        <w:t xml:space="preserve">l </w:t>
      </w:r>
      <w:r w:rsidR="00BC0A30" w:rsidRPr="006565EA">
        <w:t xml:space="preserve">each </w:t>
      </w:r>
      <w:r w:rsidRPr="006565EA">
        <w:t>ac</w:t>
      </w:r>
      <w:r w:rsidRPr="006565EA">
        <w:rPr>
          <w:spacing w:val="-1"/>
        </w:rPr>
        <w:t>h</w:t>
      </w:r>
      <w:r w:rsidRPr="006565EA">
        <w:rPr>
          <w:spacing w:val="-2"/>
        </w:rPr>
        <w:t>i</w:t>
      </w:r>
      <w:r w:rsidRPr="006565EA">
        <w:rPr>
          <w:spacing w:val="1"/>
        </w:rPr>
        <w:t>e</w:t>
      </w:r>
      <w:r w:rsidRPr="006565EA">
        <w:rPr>
          <w:spacing w:val="-3"/>
        </w:rPr>
        <w:t>v</w:t>
      </w:r>
      <w:r w:rsidRPr="006565EA">
        <w:t>e 100%</w:t>
      </w:r>
      <w:r w:rsidRPr="006565EA">
        <w:rPr>
          <w:spacing w:val="1"/>
        </w:rPr>
        <w:t xml:space="preserve"> </w:t>
      </w:r>
      <w:r w:rsidRPr="006565EA">
        <w:rPr>
          <w:spacing w:val="-3"/>
        </w:rPr>
        <w:t>o</w:t>
      </w:r>
      <w:r w:rsidRPr="006565EA">
        <w:t>f</w:t>
      </w:r>
      <w:r w:rsidRPr="006565EA">
        <w:rPr>
          <w:spacing w:val="2"/>
        </w:rPr>
        <w:t xml:space="preserve"> </w:t>
      </w:r>
      <w:r w:rsidRPr="006565EA">
        <w:t>the</w:t>
      </w:r>
      <w:r w:rsidRPr="006565EA">
        <w:rPr>
          <w:spacing w:val="-2"/>
        </w:rPr>
        <w:t xml:space="preserve"> </w:t>
      </w:r>
      <w:r w:rsidRPr="006565EA">
        <w:t>ma</w:t>
      </w:r>
      <w:r w:rsidRPr="006565EA">
        <w:rPr>
          <w:spacing w:val="-3"/>
        </w:rPr>
        <w:t>x</w:t>
      </w:r>
      <w:r w:rsidRPr="006565EA">
        <w:rPr>
          <w:spacing w:val="-2"/>
        </w:rPr>
        <w:t>i</w:t>
      </w:r>
      <w:r w:rsidRPr="006565EA">
        <w:t>mum</w:t>
      </w:r>
      <w:r w:rsidRPr="006565EA">
        <w:rPr>
          <w:spacing w:val="-1"/>
        </w:rPr>
        <w:t xml:space="preserve"> </w:t>
      </w:r>
      <w:r w:rsidRPr="006565EA">
        <w:t>sc</w:t>
      </w:r>
      <w:r w:rsidRPr="006565EA">
        <w:rPr>
          <w:spacing w:val="-3"/>
        </w:rPr>
        <w:t>o</w:t>
      </w:r>
      <w:r w:rsidRPr="006565EA">
        <w:t>re a</w:t>
      </w:r>
      <w:r w:rsidRPr="006565EA">
        <w:rPr>
          <w:spacing w:val="-3"/>
        </w:rPr>
        <w:t>v</w:t>
      </w:r>
      <w:r w:rsidRPr="006565EA">
        <w:t>ai</w:t>
      </w:r>
      <w:r w:rsidRPr="006565EA">
        <w:rPr>
          <w:spacing w:val="-2"/>
        </w:rPr>
        <w:t>l</w:t>
      </w:r>
      <w:r w:rsidRPr="006565EA">
        <w:t>a</w:t>
      </w:r>
      <w:r w:rsidRPr="006565EA">
        <w:rPr>
          <w:spacing w:val="-1"/>
        </w:rPr>
        <w:t>b</w:t>
      </w:r>
      <w:r w:rsidRPr="006565EA">
        <w:rPr>
          <w:spacing w:val="-2"/>
        </w:rPr>
        <w:t>l</w:t>
      </w:r>
      <w:r w:rsidRPr="006565EA">
        <w:t xml:space="preserve">e </w:t>
      </w:r>
      <w:r w:rsidRPr="006565EA">
        <w:rPr>
          <w:spacing w:val="3"/>
        </w:rPr>
        <w:t>f</w:t>
      </w:r>
      <w:r w:rsidRPr="006565EA">
        <w:rPr>
          <w:spacing w:val="-3"/>
        </w:rPr>
        <w:t>o</w:t>
      </w:r>
      <w:r w:rsidRPr="006565EA">
        <w:t>r</w:t>
      </w:r>
      <w:r w:rsidRPr="006565EA">
        <w:rPr>
          <w:spacing w:val="-1"/>
        </w:rPr>
        <w:t xml:space="preserve"> </w:t>
      </w:r>
      <w:r w:rsidR="00462D24">
        <w:rPr>
          <w:spacing w:val="-1"/>
        </w:rPr>
        <w:t xml:space="preserve">the applicable </w:t>
      </w:r>
      <w:r w:rsidR="00536FE3">
        <w:rPr>
          <w:spacing w:val="-1"/>
        </w:rPr>
        <w:t>L</w:t>
      </w:r>
      <w:r w:rsidR="006527E0" w:rsidRPr="006565EA">
        <w:rPr>
          <w:spacing w:val="-1"/>
        </w:rPr>
        <w:t xml:space="preserve">aundry </w:t>
      </w:r>
      <w:r w:rsidR="00536FE3">
        <w:rPr>
          <w:spacing w:val="-1"/>
        </w:rPr>
        <w:t>I</w:t>
      </w:r>
      <w:r w:rsidR="00BC0A30" w:rsidRPr="006565EA">
        <w:rPr>
          <w:spacing w:val="-1"/>
        </w:rPr>
        <w:t>tem</w:t>
      </w:r>
      <w:r w:rsidR="006565EA" w:rsidRPr="006565EA">
        <w:rPr>
          <w:spacing w:val="-1"/>
        </w:rPr>
        <w:t xml:space="preserve">, as detailed in the tables above for each </w:t>
      </w:r>
      <w:r w:rsidR="00536FE3">
        <w:rPr>
          <w:spacing w:val="-1"/>
        </w:rPr>
        <w:t>L</w:t>
      </w:r>
      <w:r w:rsidR="006565EA" w:rsidRPr="006565EA">
        <w:rPr>
          <w:spacing w:val="-1"/>
        </w:rPr>
        <w:t>ot</w:t>
      </w:r>
      <w:r w:rsidRPr="006565EA">
        <w:t>.</w:t>
      </w:r>
    </w:p>
    <w:p w14:paraId="42C1B71D" w14:textId="33E5DEE6" w:rsidR="003314AA" w:rsidRDefault="003314AA" w:rsidP="00BC0A30">
      <w:pPr>
        <w:pStyle w:val="BodyText"/>
        <w:widowControl w:val="0"/>
        <w:tabs>
          <w:tab w:val="left" w:pos="1418"/>
          <w:tab w:val="left" w:pos="9214"/>
        </w:tabs>
        <w:overflowPunct/>
        <w:autoSpaceDE/>
        <w:autoSpaceDN/>
        <w:adjustRightInd/>
        <w:spacing w:before="79" w:after="0" w:line="240" w:lineRule="auto"/>
        <w:ind w:left="720" w:right="-24"/>
        <w:jc w:val="left"/>
        <w:textAlignment w:val="auto"/>
      </w:pPr>
      <w:r w:rsidRPr="006565EA">
        <w:t xml:space="preserve">All other Bidders </w:t>
      </w:r>
      <w:r w:rsidR="00BC0A30" w:rsidRPr="006565EA">
        <w:t xml:space="preserve">who submitted an Average </w:t>
      </w:r>
      <w:r w:rsidR="006565EA" w:rsidRPr="006565EA">
        <w:t xml:space="preserve">Base </w:t>
      </w:r>
      <w:r w:rsidRPr="006565EA">
        <w:t xml:space="preserve">Rate for </w:t>
      </w:r>
      <w:r w:rsidR="006565EA" w:rsidRPr="006565EA">
        <w:t xml:space="preserve">each </w:t>
      </w:r>
      <w:r w:rsidR="00536FE3">
        <w:t>L</w:t>
      </w:r>
      <w:r w:rsidR="006527E0" w:rsidRPr="006565EA">
        <w:t xml:space="preserve">aundry </w:t>
      </w:r>
      <w:r w:rsidR="00536FE3">
        <w:t>I</w:t>
      </w:r>
      <w:r w:rsidR="006527E0" w:rsidRPr="006565EA">
        <w:t>tem</w:t>
      </w:r>
      <w:r w:rsidRPr="006565EA">
        <w:t xml:space="preserve">, will </w:t>
      </w:r>
      <w:r w:rsidR="00CF1D98">
        <w:t xml:space="preserve">receive </w:t>
      </w:r>
      <w:r w:rsidRPr="006565EA">
        <w:t xml:space="preserve">a percentage of the maximum score available relative to the lowest </w:t>
      </w:r>
      <w:r w:rsidR="00BC0A30" w:rsidRPr="006565EA">
        <w:t xml:space="preserve">Average </w:t>
      </w:r>
      <w:r w:rsidR="006565EA" w:rsidRPr="006565EA">
        <w:t xml:space="preserve">Base </w:t>
      </w:r>
      <w:r w:rsidRPr="006565EA">
        <w:t>Rate submitted</w:t>
      </w:r>
      <w:r w:rsidR="00BC0A30" w:rsidRPr="006565EA">
        <w:t xml:space="preserve"> for </w:t>
      </w:r>
      <w:r w:rsidR="006527E0" w:rsidRPr="006565EA">
        <w:t xml:space="preserve">the </w:t>
      </w:r>
      <w:r w:rsidR="00536FE3">
        <w:t>L</w:t>
      </w:r>
      <w:r w:rsidR="006527E0" w:rsidRPr="006565EA">
        <w:t xml:space="preserve">aundry </w:t>
      </w:r>
      <w:r w:rsidR="00536FE3">
        <w:t>I</w:t>
      </w:r>
      <w:r w:rsidR="006527E0" w:rsidRPr="006565EA">
        <w:t>tem</w:t>
      </w:r>
      <w:r w:rsidR="00CC73D5" w:rsidRPr="006565EA">
        <w:t xml:space="preserve">, </w:t>
      </w:r>
      <w:r w:rsidR="006527E0" w:rsidRPr="006565EA">
        <w:t xml:space="preserve">applicable to </w:t>
      </w:r>
      <w:r w:rsidR="00536FE3">
        <w:t>each L</w:t>
      </w:r>
      <w:r w:rsidR="00BC0A30" w:rsidRPr="006565EA">
        <w:t>ot</w:t>
      </w:r>
      <w:r w:rsidRPr="006565EA">
        <w:t>.</w:t>
      </w:r>
    </w:p>
    <w:p w14:paraId="6C8CFD57" w14:textId="77777777" w:rsidR="00BC0A30"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t xml:space="preserve">For example: </w:t>
      </w:r>
    </w:p>
    <w:p w14:paraId="2F584370" w14:textId="0F6E988F" w:rsidR="00BC0A30" w:rsidRPr="006565EA"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rPr>
          <w:u w:val="single"/>
        </w:rPr>
      </w:pPr>
      <w:r w:rsidRPr="006565EA">
        <w:rPr>
          <w:u w:val="single"/>
        </w:rPr>
        <w:t xml:space="preserve">Lot 1(a) </w:t>
      </w:r>
    </w:p>
    <w:p w14:paraId="61186780" w14:textId="6FDF53D8" w:rsidR="00BC0A30" w:rsidRPr="006527E0" w:rsidRDefault="00536FE3"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rPr>
          <w:color w:val="FF0000"/>
        </w:rPr>
      </w:pPr>
      <w:r>
        <w:t>For L</w:t>
      </w:r>
      <w:r w:rsidR="006565EA" w:rsidRPr="006565EA">
        <w:t xml:space="preserve">aundry </w:t>
      </w:r>
      <w:r>
        <w:t>I</w:t>
      </w:r>
      <w:r w:rsidR="006565EA" w:rsidRPr="006565EA">
        <w:rPr>
          <w:szCs w:val="24"/>
        </w:rPr>
        <w:t>tem (</w:t>
      </w:r>
      <w:r>
        <w:rPr>
          <w:szCs w:val="24"/>
        </w:rPr>
        <w:t>“</w:t>
      </w:r>
      <w:r w:rsidR="006565EA" w:rsidRPr="006565EA">
        <w:rPr>
          <w:rFonts w:cs="Arial"/>
          <w:szCs w:val="24"/>
        </w:rPr>
        <w:t>Blanket Standard</w:t>
      </w:r>
      <w:r>
        <w:rPr>
          <w:rFonts w:cs="Arial"/>
          <w:szCs w:val="24"/>
        </w:rPr>
        <w:t>”</w:t>
      </w:r>
      <w:r w:rsidR="006565EA" w:rsidRPr="006565EA">
        <w:rPr>
          <w:szCs w:val="24"/>
        </w:rPr>
        <w:t>),</w:t>
      </w:r>
      <w:r w:rsidR="00BC0A30" w:rsidRPr="006565EA">
        <w:t xml:space="preserve"> Bidder A submitted an Average </w:t>
      </w:r>
      <w:r w:rsidR="006565EA" w:rsidRPr="006565EA">
        <w:t xml:space="preserve">Base </w:t>
      </w:r>
      <w:r w:rsidR="00BC0A30" w:rsidRPr="00276C69">
        <w:t>Rate of £</w:t>
      </w:r>
      <w:r w:rsidR="00276C69" w:rsidRPr="00276C69">
        <w:t>8.20</w:t>
      </w:r>
      <w:r w:rsidR="006565EA" w:rsidRPr="00276C69">
        <w:t>.</w:t>
      </w:r>
      <w:r w:rsidR="00BC0A30" w:rsidRPr="006527E0">
        <w:rPr>
          <w:color w:val="FF0000"/>
        </w:rPr>
        <w:t xml:space="preserve">  </w:t>
      </w:r>
    </w:p>
    <w:p w14:paraId="21474310" w14:textId="0DAE48CD" w:rsidR="00BC0A30" w:rsidRPr="00E96C10" w:rsidRDefault="003314AA"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rPr>
          <w:spacing w:val="1"/>
        </w:rPr>
        <w:t>T</w:t>
      </w:r>
      <w:r w:rsidRPr="00E96C10">
        <w:t>he</w:t>
      </w:r>
      <w:r w:rsidRPr="00E96C10">
        <w:rPr>
          <w:spacing w:val="-2"/>
        </w:rPr>
        <w:t xml:space="preserve"> lowest </w:t>
      </w:r>
      <w:r w:rsidR="00BC0A30" w:rsidRPr="00E96C10">
        <w:rPr>
          <w:spacing w:val="-2"/>
        </w:rPr>
        <w:t xml:space="preserve">Average </w:t>
      </w:r>
      <w:r w:rsidR="006565EA" w:rsidRPr="00E96C10">
        <w:rPr>
          <w:spacing w:val="-2"/>
        </w:rPr>
        <w:t xml:space="preserve">Base </w:t>
      </w:r>
      <w:r w:rsidRPr="00E96C10">
        <w:rPr>
          <w:spacing w:val="-2"/>
        </w:rPr>
        <w:t xml:space="preserve">Rate </w:t>
      </w:r>
      <w:r w:rsidRPr="00E96C10">
        <w:t>su</w:t>
      </w:r>
      <w:r w:rsidRPr="00E96C10">
        <w:rPr>
          <w:spacing w:val="-1"/>
        </w:rPr>
        <w:t>b</w:t>
      </w:r>
      <w:r w:rsidRPr="00E96C10">
        <w:t>m</w:t>
      </w:r>
      <w:r w:rsidRPr="00E96C10">
        <w:rPr>
          <w:spacing w:val="-4"/>
        </w:rPr>
        <w:t>i</w:t>
      </w:r>
      <w:r w:rsidRPr="00E96C10">
        <w:t>tted</w:t>
      </w:r>
      <w:r w:rsidRPr="00E96C10">
        <w:rPr>
          <w:spacing w:val="-2"/>
        </w:rPr>
        <w:t xml:space="preserve"> </w:t>
      </w:r>
      <w:r w:rsidRPr="00E96C10">
        <w:t>by</w:t>
      </w:r>
      <w:r w:rsidRPr="00E96C10">
        <w:rPr>
          <w:spacing w:val="-2"/>
        </w:rPr>
        <w:t xml:space="preserve"> </w:t>
      </w:r>
      <w:r w:rsidRPr="00E96C10">
        <w:t>a</w:t>
      </w:r>
      <w:r w:rsidRPr="00E96C10">
        <w:rPr>
          <w:spacing w:val="-1"/>
        </w:rPr>
        <w:t>n</w:t>
      </w:r>
      <w:r w:rsidRPr="00E96C10">
        <w:t>y</w:t>
      </w:r>
      <w:r w:rsidRPr="00E96C10">
        <w:rPr>
          <w:spacing w:val="-2"/>
        </w:rPr>
        <w:t xml:space="preserve"> Bidder </w:t>
      </w:r>
      <w:r w:rsidRPr="00E96C10">
        <w:rPr>
          <w:spacing w:val="3"/>
        </w:rPr>
        <w:t>f</w:t>
      </w:r>
      <w:r w:rsidRPr="00E96C10">
        <w:rPr>
          <w:spacing w:val="-3"/>
        </w:rPr>
        <w:t>o</w:t>
      </w:r>
      <w:r w:rsidRPr="00E96C10">
        <w:t>r</w:t>
      </w:r>
      <w:r w:rsidRPr="00E96C10">
        <w:rPr>
          <w:spacing w:val="1"/>
        </w:rPr>
        <w:t xml:space="preserve"> </w:t>
      </w:r>
      <w:r w:rsidR="00536FE3">
        <w:rPr>
          <w:spacing w:val="1"/>
        </w:rPr>
        <w:t>L</w:t>
      </w:r>
      <w:r w:rsidR="00E96C10" w:rsidRPr="00E96C10">
        <w:rPr>
          <w:spacing w:val="1"/>
        </w:rPr>
        <w:t xml:space="preserve">aundry </w:t>
      </w:r>
      <w:r w:rsidR="00536FE3">
        <w:rPr>
          <w:spacing w:val="1"/>
        </w:rPr>
        <w:t>I</w:t>
      </w:r>
      <w:r w:rsidR="00BC0A30" w:rsidRPr="00E96C10">
        <w:rPr>
          <w:spacing w:val="1"/>
        </w:rPr>
        <w:t xml:space="preserve">tem </w:t>
      </w:r>
      <w:r w:rsidR="00E96C10" w:rsidRPr="00E96C10">
        <w:rPr>
          <w:szCs w:val="24"/>
        </w:rPr>
        <w:t>(</w:t>
      </w:r>
      <w:r w:rsidR="00536FE3">
        <w:rPr>
          <w:szCs w:val="24"/>
        </w:rPr>
        <w:t>“</w:t>
      </w:r>
      <w:r w:rsidR="00E96C10" w:rsidRPr="00E96C10">
        <w:rPr>
          <w:rFonts w:cs="Arial"/>
          <w:szCs w:val="24"/>
        </w:rPr>
        <w:t>Blanket Standard</w:t>
      </w:r>
      <w:r w:rsidR="00536FE3">
        <w:rPr>
          <w:rFonts w:cs="Arial"/>
          <w:szCs w:val="24"/>
        </w:rPr>
        <w:t>”</w:t>
      </w:r>
      <w:r w:rsidR="00E96C10" w:rsidRPr="00E96C10">
        <w:rPr>
          <w:szCs w:val="24"/>
        </w:rPr>
        <w:t>)</w:t>
      </w:r>
      <w:r w:rsidRPr="00E96C10">
        <w:t>,</w:t>
      </w:r>
      <w:r w:rsidRPr="00E96C10">
        <w:rPr>
          <w:spacing w:val="2"/>
        </w:rPr>
        <w:t xml:space="preserve"> </w:t>
      </w:r>
      <w:r w:rsidRPr="00E96C10">
        <w:rPr>
          <w:spacing w:val="-2"/>
        </w:rPr>
        <w:t>w</w:t>
      </w:r>
      <w:r w:rsidRPr="00E96C10">
        <w:t>as Bidder</w:t>
      </w:r>
      <w:r w:rsidRPr="00E96C10">
        <w:rPr>
          <w:spacing w:val="1"/>
        </w:rPr>
        <w:t xml:space="preserve"> </w:t>
      </w:r>
      <w:r w:rsidR="00BC0A30" w:rsidRPr="00E96C10">
        <w:rPr>
          <w:spacing w:val="1"/>
        </w:rPr>
        <w:t>B</w:t>
      </w:r>
      <w:r w:rsidRPr="00E96C10">
        <w:t>,</w:t>
      </w:r>
      <w:r w:rsidRPr="00E96C10">
        <w:rPr>
          <w:spacing w:val="-1"/>
        </w:rPr>
        <w:t xml:space="preserve"> </w:t>
      </w:r>
      <w:r w:rsidRPr="00E96C10">
        <w:rPr>
          <w:spacing w:val="-4"/>
        </w:rPr>
        <w:t>w</w:t>
      </w:r>
      <w:r w:rsidRPr="00E96C10">
        <w:t xml:space="preserve">ho </w:t>
      </w:r>
      <w:r w:rsidRPr="00276C69">
        <w:t>su</w:t>
      </w:r>
      <w:r w:rsidRPr="00276C69">
        <w:rPr>
          <w:spacing w:val="-1"/>
        </w:rPr>
        <w:t>b</w:t>
      </w:r>
      <w:r w:rsidRPr="00276C69">
        <w:rPr>
          <w:spacing w:val="-2"/>
        </w:rPr>
        <w:t>mi</w:t>
      </w:r>
      <w:r w:rsidRPr="00276C69">
        <w:t>tted £</w:t>
      </w:r>
      <w:r w:rsidR="00276C69" w:rsidRPr="00276C69">
        <w:t>4.50</w:t>
      </w:r>
      <w:r w:rsidRPr="00276C69">
        <w:t>.</w:t>
      </w:r>
    </w:p>
    <w:p w14:paraId="0317223F" w14:textId="031BC0D4" w:rsidR="003314AA" w:rsidRPr="00E96C10" w:rsidRDefault="003314AA"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rPr>
          <w:spacing w:val="-1"/>
        </w:rPr>
        <w:lastRenderedPageBreak/>
        <w:t xml:space="preserve">Bidder </w:t>
      </w:r>
      <w:r w:rsidR="00BC0A30" w:rsidRPr="00E96C10">
        <w:rPr>
          <w:spacing w:val="-1"/>
        </w:rPr>
        <w:t>C</w:t>
      </w:r>
      <w:r w:rsidRPr="00E96C10">
        <w:t xml:space="preserve"> h</w:t>
      </w:r>
      <w:r w:rsidRPr="00E96C10">
        <w:rPr>
          <w:spacing w:val="-1"/>
        </w:rPr>
        <w:t>o</w:t>
      </w:r>
      <w:r w:rsidRPr="00E96C10">
        <w:rPr>
          <w:spacing w:val="-4"/>
        </w:rPr>
        <w:t>w</w:t>
      </w:r>
      <w:r w:rsidRPr="00E96C10">
        <w:t>e</w:t>
      </w:r>
      <w:r w:rsidRPr="00E96C10">
        <w:rPr>
          <w:spacing w:val="-3"/>
        </w:rPr>
        <w:t>v</w:t>
      </w:r>
      <w:r w:rsidRPr="00E96C10">
        <w:t>er,</w:t>
      </w:r>
      <w:r w:rsidRPr="00E96C10">
        <w:rPr>
          <w:spacing w:val="2"/>
        </w:rPr>
        <w:t xml:space="preserve"> </w:t>
      </w:r>
      <w:r w:rsidRPr="00E96C10">
        <w:t>a</w:t>
      </w:r>
      <w:r w:rsidRPr="00E96C10">
        <w:rPr>
          <w:spacing w:val="-2"/>
        </w:rPr>
        <w:t>l</w:t>
      </w:r>
      <w:r w:rsidRPr="00E96C10">
        <w:t>so subm</w:t>
      </w:r>
      <w:r w:rsidRPr="00E96C10">
        <w:rPr>
          <w:spacing w:val="-4"/>
        </w:rPr>
        <w:t>i</w:t>
      </w:r>
      <w:r w:rsidRPr="00E96C10">
        <w:t>tted</w:t>
      </w:r>
      <w:r w:rsidRPr="00E96C10">
        <w:rPr>
          <w:spacing w:val="-2"/>
        </w:rPr>
        <w:t xml:space="preserve"> </w:t>
      </w:r>
      <w:r w:rsidRPr="00E96C10">
        <w:t xml:space="preserve">an </w:t>
      </w:r>
      <w:r w:rsidRPr="00E96C10">
        <w:rPr>
          <w:spacing w:val="-3"/>
        </w:rPr>
        <w:t>e</w:t>
      </w:r>
      <w:r w:rsidRPr="00E96C10">
        <w:rPr>
          <w:spacing w:val="1"/>
        </w:rPr>
        <w:t>q</w:t>
      </w:r>
      <w:r w:rsidRPr="00E96C10">
        <w:t>u</w:t>
      </w:r>
      <w:r w:rsidRPr="00E96C10">
        <w:rPr>
          <w:spacing w:val="-1"/>
        </w:rPr>
        <w:t>a</w:t>
      </w:r>
      <w:r w:rsidRPr="00E96C10">
        <w:t xml:space="preserve">l lowest </w:t>
      </w:r>
      <w:r w:rsidR="00BC0A30" w:rsidRPr="00E96C10">
        <w:t xml:space="preserve">Average </w:t>
      </w:r>
      <w:r w:rsidR="00E96C10" w:rsidRPr="00E96C10">
        <w:t xml:space="preserve">Base </w:t>
      </w:r>
      <w:r w:rsidRPr="00E96C10">
        <w:t xml:space="preserve">Rate </w:t>
      </w:r>
      <w:r w:rsidRPr="00E96C10">
        <w:rPr>
          <w:spacing w:val="-3"/>
        </w:rPr>
        <w:t>o</w:t>
      </w:r>
      <w:r w:rsidRPr="00E96C10">
        <w:t>f</w:t>
      </w:r>
      <w:r w:rsidRPr="00E96C10">
        <w:rPr>
          <w:spacing w:val="2"/>
        </w:rPr>
        <w:t xml:space="preserve"> </w:t>
      </w:r>
      <w:r w:rsidRPr="00276C69">
        <w:rPr>
          <w:spacing w:val="2"/>
        </w:rPr>
        <w:t>£</w:t>
      </w:r>
      <w:r w:rsidR="00276C69" w:rsidRPr="00276C69">
        <w:rPr>
          <w:spacing w:val="2"/>
        </w:rPr>
        <w:t>4.50</w:t>
      </w:r>
      <w:r w:rsidRPr="00276C69">
        <w:t>.</w:t>
      </w:r>
      <w:r w:rsidRPr="00E96C10">
        <w:t xml:space="preserve"> </w:t>
      </w:r>
      <w:r w:rsidRPr="00E96C10">
        <w:rPr>
          <w:spacing w:val="1"/>
        </w:rPr>
        <w:t>T</w:t>
      </w:r>
      <w:r w:rsidRPr="00E96C10">
        <w:t>h</w:t>
      </w:r>
      <w:r w:rsidRPr="00E96C10">
        <w:rPr>
          <w:spacing w:val="-4"/>
        </w:rPr>
        <w:t>e</w:t>
      </w:r>
      <w:r w:rsidRPr="00E96C10">
        <w:t>r</w:t>
      </w:r>
      <w:r w:rsidRPr="00E96C10">
        <w:rPr>
          <w:spacing w:val="-3"/>
        </w:rPr>
        <w:t>e</w:t>
      </w:r>
      <w:r w:rsidRPr="00E96C10">
        <w:rPr>
          <w:spacing w:val="3"/>
        </w:rPr>
        <w:t>f</w:t>
      </w:r>
      <w:r w:rsidRPr="00E96C10">
        <w:rPr>
          <w:spacing w:val="-3"/>
        </w:rPr>
        <w:t>o</w:t>
      </w:r>
      <w:r w:rsidRPr="00E96C10">
        <w:t>re b</w:t>
      </w:r>
      <w:r w:rsidRPr="00E96C10">
        <w:rPr>
          <w:spacing w:val="-3"/>
        </w:rPr>
        <w:t>o</w:t>
      </w:r>
      <w:r w:rsidRPr="00E96C10">
        <w:t xml:space="preserve">th Bidder </w:t>
      </w:r>
      <w:r w:rsidR="00BC0A30" w:rsidRPr="00E96C10">
        <w:t>B</w:t>
      </w:r>
      <w:r w:rsidRPr="00E96C10">
        <w:t xml:space="preserve"> a</w:t>
      </w:r>
      <w:r w:rsidRPr="00E96C10">
        <w:rPr>
          <w:spacing w:val="-1"/>
        </w:rPr>
        <w:t>n</w:t>
      </w:r>
      <w:r w:rsidRPr="00E96C10">
        <w:t xml:space="preserve">d Bidder </w:t>
      </w:r>
      <w:r w:rsidR="00BC0A30" w:rsidRPr="00E96C10">
        <w:t>C</w:t>
      </w:r>
      <w:r w:rsidRPr="00E96C10">
        <w:rPr>
          <w:spacing w:val="-2"/>
        </w:rPr>
        <w:t xml:space="preserve"> </w:t>
      </w:r>
      <w:r w:rsidRPr="00E96C10">
        <w:t>rec</w:t>
      </w:r>
      <w:r w:rsidRPr="00E96C10">
        <w:rPr>
          <w:spacing w:val="-1"/>
        </w:rPr>
        <w:t>e</w:t>
      </w:r>
      <w:r w:rsidRPr="00E96C10">
        <w:rPr>
          <w:spacing w:val="-2"/>
        </w:rPr>
        <w:t>i</w:t>
      </w:r>
      <w:r w:rsidRPr="00E96C10">
        <w:rPr>
          <w:spacing w:val="-3"/>
        </w:rPr>
        <w:t>v</w:t>
      </w:r>
      <w:r w:rsidRPr="00E96C10">
        <w:t>e 100%</w:t>
      </w:r>
      <w:r w:rsidRPr="00E96C10">
        <w:rPr>
          <w:spacing w:val="-2"/>
        </w:rPr>
        <w:t xml:space="preserve"> </w:t>
      </w:r>
      <w:r w:rsidRPr="00E96C10">
        <w:rPr>
          <w:spacing w:val="-3"/>
        </w:rPr>
        <w:t>o</w:t>
      </w:r>
      <w:r w:rsidRPr="00E96C10">
        <w:t>f</w:t>
      </w:r>
      <w:r w:rsidRPr="00E96C10">
        <w:rPr>
          <w:spacing w:val="2"/>
        </w:rPr>
        <w:t xml:space="preserve"> </w:t>
      </w:r>
      <w:r w:rsidRPr="00E96C10">
        <w:t>the</w:t>
      </w:r>
      <w:r w:rsidRPr="00E96C10">
        <w:rPr>
          <w:spacing w:val="-2"/>
        </w:rPr>
        <w:t xml:space="preserve"> </w:t>
      </w:r>
      <w:r w:rsidRPr="00E96C10">
        <w:t>ma</w:t>
      </w:r>
      <w:r w:rsidRPr="00E96C10">
        <w:rPr>
          <w:spacing w:val="-3"/>
        </w:rPr>
        <w:t>x</w:t>
      </w:r>
      <w:r w:rsidRPr="00E96C10">
        <w:rPr>
          <w:spacing w:val="-2"/>
        </w:rPr>
        <w:t>i</w:t>
      </w:r>
      <w:r w:rsidRPr="00E96C10">
        <w:t>mum ma</w:t>
      </w:r>
      <w:r w:rsidRPr="00E96C10">
        <w:rPr>
          <w:spacing w:val="-2"/>
        </w:rPr>
        <w:t>r</w:t>
      </w:r>
      <w:r w:rsidRPr="00E96C10">
        <w:rPr>
          <w:spacing w:val="2"/>
        </w:rPr>
        <w:t>k</w:t>
      </w:r>
      <w:r w:rsidRPr="00E96C10">
        <w:t>s</w:t>
      </w:r>
      <w:r w:rsidRPr="00E96C10">
        <w:rPr>
          <w:spacing w:val="-2"/>
        </w:rPr>
        <w:t xml:space="preserve"> </w:t>
      </w:r>
      <w:r w:rsidRPr="00E96C10">
        <w:t>a</w:t>
      </w:r>
      <w:r w:rsidRPr="00E96C10">
        <w:rPr>
          <w:spacing w:val="-3"/>
        </w:rPr>
        <w:t>v</w:t>
      </w:r>
      <w:r w:rsidRPr="00E96C10">
        <w:t>a</w:t>
      </w:r>
      <w:r w:rsidRPr="00E96C10">
        <w:rPr>
          <w:spacing w:val="-2"/>
        </w:rPr>
        <w:t>il</w:t>
      </w:r>
      <w:r w:rsidRPr="00E96C10">
        <w:t>a</w:t>
      </w:r>
      <w:r w:rsidRPr="00E96C10">
        <w:rPr>
          <w:spacing w:val="-1"/>
        </w:rPr>
        <w:t>b</w:t>
      </w:r>
      <w:r w:rsidRPr="00E96C10">
        <w:rPr>
          <w:spacing w:val="-2"/>
        </w:rPr>
        <w:t>l</w:t>
      </w:r>
      <w:r w:rsidRPr="00E96C10">
        <w:t>e</w:t>
      </w:r>
      <w:r w:rsidRPr="00E96C10">
        <w:rPr>
          <w:spacing w:val="1"/>
        </w:rPr>
        <w:t xml:space="preserve"> </w:t>
      </w:r>
      <w:r w:rsidR="00BC0A30" w:rsidRPr="00E96C10">
        <w:rPr>
          <w:spacing w:val="1"/>
        </w:rPr>
        <w:t xml:space="preserve">for </w:t>
      </w:r>
      <w:r w:rsidR="00E96C10">
        <w:rPr>
          <w:spacing w:val="1"/>
        </w:rPr>
        <w:t xml:space="preserve">the </w:t>
      </w:r>
      <w:r w:rsidR="00BC0A30" w:rsidRPr="00E96C10">
        <w:rPr>
          <w:spacing w:val="1"/>
        </w:rPr>
        <w:t xml:space="preserve">Lot 1(a) </w:t>
      </w:r>
      <w:r w:rsidR="00536FE3">
        <w:rPr>
          <w:spacing w:val="1"/>
        </w:rPr>
        <w:t>L</w:t>
      </w:r>
      <w:r w:rsidR="00E96C10">
        <w:rPr>
          <w:spacing w:val="1"/>
        </w:rPr>
        <w:t xml:space="preserve">aundry </w:t>
      </w:r>
      <w:r w:rsidR="00536FE3">
        <w:rPr>
          <w:spacing w:val="1"/>
        </w:rPr>
        <w:t>Item “</w:t>
      </w:r>
      <w:r w:rsidR="00E96C10" w:rsidRPr="006565EA">
        <w:rPr>
          <w:rFonts w:cs="Arial"/>
          <w:szCs w:val="24"/>
        </w:rPr>
        <w:t>Blanket Standard</w:t>
      </w:r>
      <w:r w:rsidR="00536FE3">
        <w:rPr>
          <w:rFonts w:cs="Arial"/>
          <w:szCs w:val="24"/>
        </w:rPr>
        <w:t>”</w:t>
      </w:r>
      <w:r w:rsidR="00E96C10" w:rsidRPr="00E96C10">
        <w:rPr>
          <w:spacing w:val="1"/>
        </w:rPr>
        <w:t xml:space="preserve"> </w:t>
      </w:r>
      <w:r w:rsidRPr="00E96C10">
        <w:rPr>
          <w:spacing w:val="1"/>
        </w:rPr>
        <w:t xml:space="preserve">(e.g. </w:t>
      </w:r>
      <w:r w:rsidR="00276C69">
        <w:rPr>
          <w:spacing w:val="1"/>
        </w:rPr>
        <w:t>10.00</w:t>
      </w:r>
      <w:r w:rsidRPr="00E96C10">
        <w:rPr>
          <w:spacing w:val="-4"/>
        </w:rPr>
        <w:t xml:space="preserve"> </w:t>
      </w:r>
      <w:r w:rsidRPr="00E96C10">
        <w:t>ma</w:t>
      </w:r>
      <w:r w:rsidRPr="00E96C10">
        <w:rPr>
          <w:spacing w:val="-2"/>
        </w:rPr>
        <w:t>r</w:t>
      </w:r>
      <w:r w:rsidRPr="00E96C10">
        <w:rPr>
          <w:spacing w:val="2"/>
        </w:rPr>
        <w:t>k</w:t>
      </w:r>
      <w:r w:rsidRPr="00E96C10">
        <w:rPr>
          <w:spacing w:val="-3"/>
        </w:rPr>
        <w:t>s)</w:t>
      </w:r>
      <w:r w:rsidRPr="00E96C10">
        <w:t>.</w:t>
      </w:r>
    </w:p>
    <w:p w14:paraId="19BED31A" w14:textId="2EB5027F" w:rsidR="003314AA" w:rsidRPr="00E96C10"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t xml:space="preserve">The following calculation will be applied to all other submissions: </w:t>
      </w:r>
    </w:p>
    <w:tbl>
      <w:tblPr>
        <w:tblStyle w:val="TableGrid"/>
        <w:tblW w:w="86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425"/>
        <w:gridCol w:w="4394"/>
        <w:gridCol w:w="426"/>
        <w:gridCol w:w="2546"/>
      </w:tblGrid>
      <w:tr w:rsidR="00E96C10" w:rsidRPr="00E96C10" w14:paraId="32D88F1B" w14:textId="77777777" w:rsidTr="00E96C10">
        <w:trPr>
          <w:trHeight w:val="312"/>
        </w:trPr>
        <w:tc>
          <w:tcPr>
            <w:tcW w:w="851" w:type="dxa"/>
            <w:vMerge w:val="restart"/>
            <w:vAlign w:val="center"/>
          </w:tcPr>
          <w:p w14:paraId="48B549BD" w14:textId="77777777" w:rsidR="003314AA" w:rsidRPr="00E96C10" w:rsidRDefault="003314AA" w:rsidP="0009791D">
            <w:pPr>
              <w:tabs>
                <w:tab w:val="left" w:pos="9214"/>
              </w:tabs>
            </w:pPr>
          </w:p>
        </w:tc>
        <w:tc>
          <w:tcPr>
            <w:tcW w:w="425" w:type="dxa"/>
          </w:tcPr>
          <w:p w14:paraId="6DDAA176" w14:textId="77777777" w:rsidR="003314AA" w:rsidRPr="00E96C10" w:rsidRDefault="003314AA" w:rsidP="0009791D">
            <w:pPr>
              <w:tabs>
                <w:tab w:val="left" w:pos="9214"/>
              </w:tabs>
            </w:pPr>
          </w:p>
        </w:tc>
        <w:tc>
          <w:tcPr>
            <w:tcW w:w="4394" w:type="dxa"/>
          </w:tcPr>
          <w:p w14:paraId="777128D8" w14:textId="39F8D866" w:rsidR="003314AA" w:rsidRPr="00E96C10" w:rsidRDefault="003314AA" w:rsidP="00E96C10">
            <w:pPr>
              <w:tabs>
                <w:tab w:val="left" w:pos="9214"/>
              </w:tabs>
            </w:pPr>
            <w:r w:rsidRPr="00E96C10">
              <w:rPr>
                <w:rFonts w:ascii="Arial" w:hAnsi="Arial" w:cs="Arial"/>
                <w:sz w:val="24"/>
              </w:rPr>
              <w:t xml:space="preserve">Lowest tendered </w:t>
            </w:r>
            <w:r w:rsidR="00E96C10">
              <w:rPr>
                <w:rFonts w:ascii="Arial" w:hAnsi="Arial" w:cs="Arial"/>
                <w:sz w:val="24"/>
              </w:rPr>
              <w:t xml:space="preserve">Average Base </w:t>
            </w:r>
            <w:r w:rsidRPr="00E96C10">
              <w:rPr>
                <w:rFonts w:ascii="Arial" w:hAnsi="Arial" w:cs="Arial"/>
                <w:sz w:val="24"/>
              </w:rPr>
              <w:t xml:space="preserve">Rate   </w:t>
            </w:r>
          </w:p>
        </w:tc>
        <w:tc>
          <w:tcPr>
            <w:tcW w:w="426" w:type="dxa"/>
          </w:tcPr>
          <w:p w14:paraId="4B38E5C6" w14:textId="77777777" w:rsidR="003314AA" w:rsidRPr="00E96C10" w:rsidRDefault="003314AA" w:rsidP="0009791D">
            <w:pPr>
              <w:tabs>
                <w:tab w:val="left" w:pos="9214"/>
              </w:tabs>
              <w:rPr>
                <w:rFonts w:ascii="Arial" w:hAnsi="Arial" w:cs="Arial"/>
                <w:sz w:val="24"/>
              </w:rPr>
            </w:pPr>
          </w:p>
        </w:tc>
        <w:tc>
          <w:tcPr>
            <w:tcW w:w="2546" w:type="dxa"/>
            <w:vMerge w:val="restart"/>
            <w:vAlign w:val="center"/>
          </w:tcPr>
          <w:p w14:paraId="60D3A7C8" w14:textId="0F67B9F8" w:rsidR="003314AA" w:rsidRPr="00E96C10" w:rsidRDefault="003314AA" w:rsidP="00276C69">
            <w:pPr>
              <w:tabs>
                <w:tab w:val="left" w:pos="9214"/>
              </w:tabs>
              <w:ind w:right="-113"/>
              <w:jc w:val="center"/>
              <w:rPr>
                <w:rFonts w:ascii="Arial" w:hAnsi="Arial" w:cs="Arial"/>
                <w:sz w:val="24"/>
              </w:rPr>
            </w:pPr>
            <w:r w:rsidRPr="00276C69">
              <w:rPr>
                <w:rFonts w:ascii="Arial" w:hAnsi="Arial" w:cs="Arial"/>
                <w:sz w:val="24"/>
              </w:rPr>
              <w:t>10 (</w:t>
            </w:r>
            <w:r w:rsidRPr="00E96C10">
              <w:rPr>
                <w:rFonts w:ascii="Arial" w:hAnsi="Arial" w:cs="Arial"/>
                <w:sz w:val="24"/>
              </w:rPr>
              <w:t>maximum mark available)</w:t>
            </w:r>
          </w:p>
        </w:tc>
      </w:tr>
      <w:tr w:rsidR="00E96C10" w:rsidRPr="00E96C10" w14:paraId="5A3C47D6" w14:textId="77777777" w:rsidTr="00E96C10">
        <w:tc>
          <w:tcPr>
            <w:tcW w:w="851" w:type="dxa"/>
            <w:vMerge/>
          </w:tcPr>
          <w:p w14:paraId="38F6C46B" w14:textId="77777777" w:rsidR="003314AA" w:rsidRPr="00E96C10" w:rsidRDefault="003314AA" w:rsidP="0009791D">
            <w:pPr>
              <w:tabs>
                <w:tab w:val="left" w:pos="9214"/>
              </w:tabs>
            </w:pPr>
          </w:p>
        </w:tc>
        <w:tc>
          <w:tcPr>
            <w:tcW w:w="425" w:type="dxa"/>
          </w:tcPr>
          <w:p w14:paraId="6DDA0CE4" w14:textId="77777777" w:rsidR="003314AA" w:rsidRPr="00E96C10" w:rsidRDefault="003314AA" w:rsidP="0009791D">
            <w:pPr>
              <w:tabs>
                <w:tab w:val="left" w:pos="9214"/>
              </w:tabs>
            </w:pPr>
          </w:p>
        </w:tc>
        <w:tc>
          <w:tcPr>
            <w:tcW w:w="4394" w:type="dxa"/>
            <w:vAlign w:val="center"/>
          </w:tcPr>
          <w:p w14:paraId="612D86BB" w14:textId="77777777" w:rsidR="003314AA" w:rsidRPr="00E96C10" w:rsidRDefault="003314AA" w:rsidP="0009791D">
            <w:pPr>
              <w:tabs>
                <w:tab w:val="left" w:pos="9214"/>
              </w:tabs>
            </w:pPr>
            <w:r w:rsidRPr="00E96C10">
              <w:rPr>
                <w:rFonts w:ascii="Arial" w:hAnsi="Arial" w:cs="Arial"/>
                <w:noProof/>
                <w:sz w:val="24"/>
                <w:lang w:eastAsia="en-GB"/>
              </w:rPr>
              <mc:AlternateContent>
                <mc:Choice Requires="wps">
                  <w:drawing>
                    <wp:anchor distT="0" distB="0" distL="114300" distR="114300" simplePos="0" relativeHeight="251659264" behindDoc="0" locked="0" layoutInCell="1" allowOverlap="1" wp14:anchorId="6476D64E" wp14:editId="77306349">
                      <wp:simplePos x="0" y="0"/>
                      <wp:positionH relativeFrom="column">
                        <wp:posOffset>-56515</wp:posOffset>
                      </wp:positionH>
                      <wp:positionV relativeFrom="paragraph">
                        <wp:posOffset>119380</wp:posOffset>
                      </wp:positionV>
                      <wp:extent cx="2609850" cy="6350"/>
                      <wp:effectExtent l="0" t="0" r="19050" b="31750"/>
                      <wp:wrapNone/>
                      <wp:docPr id="4" name="Straight Connector 4"/>
                      <wp:cNvGraphicFramePr/>
                      <a:graphic xmlns:a="http://schemas.openxmlformats.org/drawingml/2006/main">
                        <a:graphicData uri="http://schemas.microsoft.com/office/word/2010/wordprocessingShape">
                          <wps:wsp>
                            <wps:cNvCnPr/>
                            <wps:spPr>
                              <a:xfrm>
                                <a:off x="0" y="0"/>
                                <a:ext cx="2609850" cy="635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40EC08DF"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9.4pt" to="201.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" strokecolor="#477ba9"/>
                  </w:pict>
                </mc:Fallback>
              </mc:AlternateContent>
            </w:r>
          </w:p>
        </w:tc>
        <w:tc>
          <w:tcPr>
            <w:tcW w:w="426" w:type="dxa"/>
          </w:tcPr>
          <w:p w14:paraId="2A96902C" w14:textId="77777777" w:rsidR="003314AA" w:rsidRPr="00E96C10" w:rsidRDefault="003314AA" w:rsidP="0009791D">
            <w:pPr>
              <w:tabs>
                <w:tab w:val="left" w:pos="9214"/>
              </w:tabs>
              <w:rPr>
                <w:rFonts w:ascii="Arial" w:hAnsi="Arial" w:cs="Arial"/>
                <w:noProof/>
                <w:sz w:val="24"/>
                <w:lang w:eastAsia="en-GB"/>
              </w:rPr>
            </w:pPr>
            <w:r w:rsidRPr="00E96C10">
              <w:rPr>
                <w:rFonts w:ascii="Arial" w:hAnsi="Arial" w:cs="Arial"/>
                <w:noProof/>
                <w:sz w:val="24"/>
                <w:lang w:eastAsia="en-GB"/>
              </w:rPr>
              <w:t>x</w:t>
            </w:r>
          </w:p>
        </w:tc>
        <w:tc>
          <w:tcPr>
            <w:tcW w:w="2546" w:type="dxa"/>
            <w:vMerge/>
          </w:tcPr>
          <w:p w14:paraId="6D25B276" w14:textId="77777777" w:rsidR="003314AA" w:rsidRPr="00E96C10" w:rsidRDefault="003314AA" w:rsidP="0009791D">
            <w:pPr>
              <w:tabs>
                <w:tab w:val="left" w:pos="9214"/>
              </w:tabs>
              <w:rPr>
                <w:rFonts w:ascii="Arial" w:hAnsi="Arial" w:cs="Arial"/>
                <w:noProof/>
                <w:sz w:val="24"/>
                <w:lang w:eastAsia="en-GB"/>
              </w:rPr>
            </w:pPr>
          </w:p>
        </w:tc>
      </w:tr>
      <w:tr w:rsidR="00E96C10" w:rsidRPr="00E96C10" w14:paraId="447B4439" w14:textId="77777777" w:rsidTr="00E96C10">
        <w:tc>
          <w:tcPr>
            <w:tcW w:w="851" w:type="dxa"/>
            <w:vMerge/>
          </w:tcPr>
          <w:p w14:paraId="559CB708" w14:textId="77777777" w:rsidR="003314AA" w:rsidRPr="00E96C10" w:rsidRDefault="003314AA" w:rsidP="0009791D">
            <w:pPr>
              <w:tabs>
                <w:tab w:val="left" w:pos="9214"/>
              </w:tabs>
            </w:pPr>
          </w:p>
        </w:tc>
        <w:tc>
          <w:tcPr>
            <w:tcW w:w="425" w:type="dxa"/>
          </w:tcPr>
          <w:p w14:paraId="78268306" w14:textId="77777777" w:rsidR="003314AA" w:rsidRPr="00E96C10" w:rsidRDefault="003314AA" w:rsidP="0009791D">
            <w:pPr>
              <w:tabs>
                <w:tab w:val="left" w:pos="9214"/>
              </w:tabs>
            </w:pPr>
          </w:p>
        </w:tc>
        <w:tc>
          <w:tcPr>
            <w:tcW w:w="4394" w:type="dxa"/>
          </w:tcPr>
          <w:p w14:paraId="787D6434" w14:textId="1B499E21" w:rsidR="003314AA" w:rsidRPr="00E96C10" w:rsidRDefault="003314AA" w:rsidP="00E96C10">
            <w:pPr>
              <w:tabs>
                <w:tab w:val="left" w:pos="9214"/>
              </w:tabs>
            </w:pPr>
            <w:r w:rsidRPr="00E96C10">
              <w:rPr>
                <w:rFonts w:ascii="Arial" w:hAnsi="Arial" w:cs="Arial"/>
                <w:sz w:val="24"/>
              </w:rPr>
              <w:t xml:space="preserve">Bidders tendered </w:t>
            </w:r>
            <w:r w:rsidR="00E96C10">
              <w:rPr>
                <w:rFonts w:ascii="Arial" w:hAnsi="Arial" w:cs="Arial"/>
                <w:sz w:val="24"/>
              </w:rPr>
              <w:t xml:space="preserve">Average Base </w:t>
            </w:r>
            <w:r w:rsidRPr="00E96C10">
              <w:rPr>
                <w:rFonts w:ascii="Arial" w:hAnsi="Arial" w:cs="Arial"/>
                <w:sz w:val="24"/>
              </w:rPr>
              <w:t>Rate</w:t>
            </w:r>
          </w:p>
        </w:tc>
        <w:tc>
          <w:tcPr>
            <w:tcW w:w="426" w:type="dxa"/>
          </w:tcPr>
          <w:p w14:paraId="7D7A15CC" w14:textId="77777777" w:rsidR="003314AA" w:rsidRPr="00E96C10" w:rsidRDefault="003314AA" w:rsidP="0009791D">
            <w:pPr>
              <w:tabs>
                <w:tab w:val="left" w:pos="9214"/>
              </w:tabs>
              <w:rPr>
                <w:rFonts w:ascii="Arial" w:hAnsi="Arial" w:cs="Arial"/>
                <w:sz w:val="24"/>
              </w:rPr>
            </w:pPr>
          </w:p>
        </w:tc>
        <w:tc>
          <w:tcPr>
            <w:tcW w:w="2546" w:type="dxa"/>
            <w:vMerge/>
          </w:tcPr>
          <w:p w14:paraId="4FA33D80" w14:textId="77777777" w:rsidR="003314AA" w:rsidRPr="00E96C10" w:rsidRDefault="003314AA" w:rsidP="0009791D">
            <w:pPr>
              <w:tabs>
                <w:tab w:val="left" w:pos="9214"/>
              </w:tabs>
              <w:rPr>
                <w:rFonts w:ascii="Arial" w:hAnsi="Arial" w:cs="Arial"/>
                <w:sz w:val="24"/>
              </w:rPr>
            </w:pPr>
          </w:p>
        </w:tc>
      </w:tr>
    </w:tbl>
    <w:p w14:paraId="712D9814" w14:textId="77777777" w:rsidR="00BC0A30" w:rsidRPr="00E96C10" w:rsidRDefault="00BC0A30" w:rsidP="00BC0A30">
      <w:pPr>
        <w:pStyle w:val="BodyText"/>
        <w:tabs>
          <w:tab w:val="left" w:pos="9214"/>
        </w:tabs>
        <w:spacing w:line="252" w:lineRule="exact"/>
        <w:ind w:left="720" w:right="260"/>
      </w:pPr>
    </w:p>
    <w:p w14:paraId="1E34C1A2" w14:textId="40A8E104" w:rsidR="003314AA" w:rsidRPr="00E96C10" w:rsidRDefault="003314AA" w:rsidP="00BC0A30">
      <w:pPr>
        <w:pStyle w:val="BodyText"/>
        <w:tabs>
          <w:tab w:val="left" w:pos="9214"/>
        </w:tabs>
        <w:spacing w:line="252" w:lineRule="exact"/>
        <w:ind w:left="720" w:right="260"/>
      </w:pPr>
      <w:r w:rsidRPr="00E96C10">
        <w:rPr>
          <w:spacing w:val="-2"/>
        </w:rPr>
        <w:t>U</w:t>
      </w:r>
      <w:r w:rsidRPr="00E96C10">
        <w:t>s</w:t>
      </w:r>
      <w:r w:rsidRPr="00E96C10">
        <w:rPr>
          <w:spacing w:val="-2"/>
        </w:rPr>
        <w:t>i</w:t>
      </w:r>
      <w:r w:rsidRPr="00E96C10">
        <w:t>ng the a</w:t>
      </w:r>
      <w:r w:rsidRPr="00E96C10">
        <w:rPr>
          <w:spacing w:val="-1"/>
        </w:rPr>
        <w:t>b</w:t>
      </w:r>
      <w:r w:rsidRPr="00E96C10">
        <w:t>o</w:t>
      </w:r>
      <w:r w:rsidRPr="00E96C10">
        <w:rPr>
          <w:spacing w:val="-3"/>
        </w:rPr>
        <w:t>v</w:t>
      </w:r>
      <w:r w:rsidRPr="00E96C10">
        <w:t>e</w:t>
      </w:r>
      <w:r w:rsidRPr="00E96C10">
        <w:rPr>
          <w:spacing w:val="-2"/>
        </w:rPr>
        <w:t xml:space="preserve"> </w:t>
      </w:r>
      <w:r w:rsidRPr="00E96C10">
        <w:t>fo</w:t>
      </w:r>
      <w:r w:rsidRPr="00E96C10">
        <w:rPr>
          <w:spacing w:val="-2"/>
        </w:rPr>
        <w:t>r</w:t>
      </w:r>
      <w:r w:rsidRPr="00E96C10">
        <w:t>mu</w:t>
      </w:r>
      <w:r w:rsidRPr="00E96C10">
        <w:rPr>
          <w:spacing w:val="-2"/>
        </w:rPr>
        <w:t>l</w:t>
      </w:r>
      <w:r w:rsidRPr="00E96C10">
        <w:t>a,</w:t>
      </w:r>
      <w:r w:rsidRPr="00E96C10">
        <w:rPr>
          <w:spacing w:val="-1"/>
        </w:rPr>
        <w:t xml:space="preserve"> </w:t>
      </w:r>
      <w:r w:rsidRPr="00E96C10">
        <w:t>the</w:t>
      </w:r>
      <w:r w:rsidRPr="00E96C10">
        <w:rPr>
          <w:spacing w:val="-2"/>
        </w:rPr>
        <w:t xml:space="preserve"> </w:t>
      </w:r>
      <w:r w:rsidRPr="00E96C10">
        <w:t>ca</w:t>
      </w:r>
      <w:r w:rsidRPr="00E96C10">
        <w:rPr>
          <w:spacing w:val="-2"/>
        </w:rPr>
        <w:t>l</w:t>
      </w:r>
      <w:r w:rsidRPr="00E96C10">
        <w:t>cu</w:t>
      </w:r>
      <w:r w:rsidRPr="00E96C10">
        <w:rPr>
          <w:spacing w:val="-2"/>
        </w:rPr>
        <w:t>l</w:t>
      </w:r>
      <w:r w:rsidRPr="00E96C10">
        <w:t>ati</w:t>
      </w:r>
      <w:r w:rsidRPr="00E96C10">
        <w:rPr>
          <w:spacing w:val="-1"/>
        </w:rPr>
        <w:t>o</w:t>
      </w:r>
      <w:r w:rsidRPr="00E96C10">
        <w:t>n</w:t>
      </w:r>
      <w:r w:rsidRPr="00E96C10">
        <w:rPr>
          <w:spacing w:val="-2"/>
        </w:rPr>
        <w:t xml:space="preserve"> </w:t>
      </w:r>
      <w:r w:rsidRPr="00E96C10">
        <w:t>for</w:t>
      </w:r>
      <w:r w:rsidRPr="00E96C10">
        <w:rPr>
          <w:spacing w:val="-1"/>
        </w:rPr>
        <w:t xml:space="preserve"> Bidder</w:t>
      </w:r>
      <w:r w:rsidRPr="00E96C10">
        <w:rPr>
          <w:spacing w:val="1"/>
        </w:rPr>
        <w:t xml:space="preserve"> </w:t>
      </w:r>
      <w:r w:rsidR="00BC0A30" w:rsidRPr="00E96C10">
        <w:rPr>
          <w:spacing w:val="1"/>
        </w:rPr>
        <w:t>A</w:t>
      </w:r>
      <w:r w:rsidRPr="00E96C10">
        <w:rPr>
          <w:spacing w:val="-2"/>
        </w:rPr>
        <w:t xml:space="preserve"> </w:t>
      </w:r>
      <w:r w:rsidRPr="00E96C10">
        <w:t>for</w:t>
      </w:r>
      <w:r w:rsidRPr="00E96C10">
        <w:rPr>
          <w:spacing w:val="-1"/>
        </w:rPr>
        <w:t xml:space="preserve"> </w:t>
      </w:r>
      <w:r w:rsidR="00E96C10" w:rsidRPr="00E96C10">
        <w:rPr>
          <w:spacing w:val="-1"/>
        </w:rPr>
        <w:t xml:space="preserve">the </w:t>
      </w:r>
      <w:r w:rsidR="00536FE3">
        <w:rPr>
          <w:spacing w:val="1"/>
        </w:rPr>
        <w:t>Lot 1(a) L</w:t>
      </w:r>
      <w:r w:rsidR="00E96C10" w:rsidRPr="00E96C10">
        <w:rPr>
          <w:spacing w:val="1"/>
        </w:rPr>
        <w:t xml:space="preserve">aundry </w:t>
      </w:r>
      <w:r w:rsidR="00536FE3">
        <w:rPr>
          <w:spacing w:val="1"/>
        </w:rPr>
        <w:t>Item</w:t>
      </w:r>
      <w:r w:rsidR="00E96C10" w:rsidRPr="00E96C10">
        <w:rPr>
          <w:spacing w:val="1"/>
        </w:rPr>
        <w:t xml:space="preserve"> </w:t>
      </w:r>
      <w:r w:rsidR="00536FE3">
        <w:rPr>
          <w:spacing w:val="1"/>
        </w:rPr>
        <w:t>“</w:t>
      </w:r>
      <w:r w:rsidR="00E96C10" w:rsidRPr="00E96C10">
        <w:rPr>
          <w:rFonts w:cs="Arial"/>
          <w:szCs w:val="24"/>
        </w:rPr>
        <w:t>Blanket Standard</w:t>
      </w:r>
      <w:r w:rsidR="00536FE3">
        <w:rPr>
          <w:rFonts w:cs="Arial"/>
          <w:szCs w:val="24"/>
        </w:rPr>
        <w:t>”</w:t>
      </w:r>
      <w:r w:rsidR="00E96C10" w:rsidRPr="00E96C10">
        <w:rPr>
          <w:spacing w:val="1"/>
        </w:rPr>
        <w:t xml:space="preserve"> </w:t>
      </w:r>
      <w:r w:rsidRPr="00E96C10">
        <w:rPr>
          <w:spacing w:val="-2"/>
        </w:rPr>
        <w:t>i</w:t>
      </w:r>
      <w:r w:rsidRPr="00E96C10">
        <w:t>s</w:t>
      </w:r>
      <w:r w:rsidRPr="00E96C10">
        <w:rPr>
          <w:spacing w:val="1"/>
        </w:rPr>
        <w:t xml:space="preserve"> </w:t>
      </w:r>
      <w:r w:rsidRPr="00E96C10">
        <w:t>as</w:t>
      </w:r>
      <w:r w:rsidRPr="00E96C10">
        <w:rPr>
          <w:spacing w:val="-2"/>
        </w:rPr>
        <w:t xml:space="preserve"> </w:t>
      </w:r>
      <w:r w:rsidRPr="00E96C10">
        <w:rPr>
          <w:spacing w:val="3"/>
        </w:rPr>
        <w:t>f</w:t>
      </w:r>
      <w:r w:rsidRPr="00E96C10">
        <w:t>o</w:t>
      </w:r>
      <w:r w:rsidRPr="00E96C10">
        <w:rPr>
          <w:spacing w:val="-2"/>
        </w:rPr>
        <w:t>ll</w:t>
      </w:r>
      <w:r w:rsidRPr="00E96C10">
        <w:t>o</w:t>
      </w:r>
      <w:r w:rsidRPr="00E96C10">
        <w:rPr>
          <w:spacing w:val="-4"/>
        </w:rPr>
        <w:t>w</w:t>
      </w:r>
      <w:r w:rsidRPr="00E96C10">
        <w:t>s:</w:t>
      </w:r>
    </w:p>
    <w:tbl>
      <w:tblPr>
        <w:tblStyle w:val="TableGrid"/>
        <w:tblW w:w="86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391"/>
        <w:gridCol w:w="3169"/>
        <w:gridCol w:w="425"/>
        <w:gridCol w:w="3402"/>
      </w:tblGrid>
      <w:tr w:rsidR="006527E0" w:rsidRPr="006527E0" w14:paraId="1CD76932" w14:textId="77777777" w:rsidTr="00BC0A30">
        <w:trPr>
          <w:trHeight w:val="312"/>
        </w:trPr>
        <w:tc>
          <w:tcPr>
            <w:tcW w:w="1255" w:type="dxa"/>
            <w:vMerge w:val="restart"/>
            <w:vAlign w:val="center"/>
          </w:tcPr>
          <w:p w14:paraId="68F51D65" w14:textId="77777777" w:rsidR="003314AA" w:rsidRPr="006527E0" w:rsidRDefault="003314AA" w:rsidP="0009791D">
            <w:pPr>
              <w:tabs>
                <w:tab w:val="left" w:pos="9214"/>
              </w:tabs>
              <w:rPr>
                <w:color w:val="FF0000"/>
              </w:rPr>
            </w:pPr>
          </w:p>
        </w:tc>
        <w:tc>
          <w:tcPr>
            <w:tcW w:w="391" w:type="dxa"/>
          </w:tcPr>
          <w:p w14:paraId="1E7598B7" w14:textId="77777777" w:rsidR="003314AA" w:rsidRPr="006527E0" w:rsidRDefault="003314AA" w:rsidP="0009791D">
            <w:pPr>
              <w:tabs>
                <w:tab w:val="left" w:pos="9214"/>
              </w:tabs>
              <w:rPr>
                <w:color w:val="FF0000"/>
              </w:rPr>
            </w:pPr>
          </w:p>
        </w:tc>
        <w:tc>
          <w:tcPr>
            <w:tcW w:w="3169" w:type="dxa"/>
          </w:tcPr>
          <w:p w14:paraId="207062F9" w14:textId="65316D77" w:rsidR="003314AA" w:rsidRPr="00276C69" w:rsidRDefault="00276C69" w:rsidP="00276C69">
            <w:pPr>
              <w:tabs>
                <w:tab w:val="left" w:pos="9214"/>
              </w:tabs>
            </w:pPr>
            <w:r w:rsidRPr="00276C69">
              <w:rPr>
                <w:rFonts w:ascii="Arial" w:hAnsi="Arial" w:cs="Arial"/>
                <w:sz w:val="24"/>
              </w:rPr>
              <w:t>4.50</w:t>
            </w:r>
          </w:p>
        </w:tc>
        <w:tc>
          <w:tcPr>
            <w:tcW w:w="425" w:type="dxa"/>
          </w:tcPr>
          <w:p w14:paraId="1291B0AB" w14:textId="77777777" w:rsidR="003314AA" w:rsidRPr="002638F0" w:rsidRDefault="003314AA" w:rsidP="0009791D">
            <w:pPr>
              <w:tabs>
                <w:tab w:val="left" w:pos="9214"/>
              </w:tabs>
              <w:rPr>
                <w:rFonts w:ascii="Arial" w:hAnsi="Arial" w:cs="Arial"/>
                <w:sz w:val="24"/>
              </w:rPr>
            </w:pPr>
          </w:p>
        </w:tc>
        <w:tc>
          <w:tcPr>
            <w:tcW w:w="3402" w:type="dxa"/>
            <w:vMerge w:val="restart"/>
            <w:vAlign w:val="center"/>
          </w:tcPr>
          <w:p w14:paraId="7A334B29" w14:textId="68027749" w:rsidR="002638F0" w:rsidRPr="002638F0" w:rsidRDefault="00276C69" w:rsidP="002638F0">
            <w:pPr>
              <w:tabs>
                <w:tab w:val="left" w:pos="9214"/>
              </w:tabs>
              <w:ind w:left="39" w:right="-113"/>
              <w:rPr>
                <w:rFonts w:ascii="Arial" w:hAnsi="Arial" w:cs="Arial"/>
                <w:sz w:val="24"/>
              </w:rPr>
            </w:pPr>
            <w:r w:rsidRPr="002638F0">
              <w:rPr>
                <w:rFonts w:ascii="Arial" w:hAnsi="Arial" w:cs="Arial"/>
                <w:sz w:val="24"/>
              </w:rPr>
              <w:t>10</w:t>
            </w:r>
            <w:r w:rsidR="003314AA" w:rsidRPr="002638F0">
              <w:rPr>
                <w:rFonts w:ascii="Arial" w:hAnsi="Arial" w:cs="Arial"/>
                <w:sz w:val="24"/>
              </w:rPr>
              <w:t xml:space="preserve"> = </w:t>
            </w:r>
            <w:r w:rsidRPr="002638F0">
              <w:rPr>
                <w:rFonts w:ascii="Arial" w:hAnsi="Arial" w:cs="Arial"/>
                <w:sz w:val="24"/>
              </w:rPr>
              <w:t>5.49</w:t>
            </w:r>
            <w:r w:rsidR="003314AA" w:rsidRPr="002638F0">
              <w:rPr>
                <w:rFonts w:ascii="Arial" w:hAnsi="Arial" w:cs="Arial"/>
                <w:sz w:val="24"/>
              </w:rPr>
              <w:t xml:space="preserve"> </w:t>
            </w:r>
            <w:r w:rsidR="002638F0" w:rsidRPr="002638F0">
              <w:rPr>
                <w:rFonts w:ascii="Arial" w:hAnsi="Arial" w:cs="Arial"/>
                <w:sz w:val="24"/>
              </w:rPr>
              <w:t>(</w:t>
            </w:r>
            <w:r w:rsidR="003314AA" w:rsidRPr="002638F0">
              <w:rPr>
                <w:rFonts w:ascii="Arial" w:hAnsi="Arial" w:cs="Arial"/>
                <w:sz w:val="24"/>
              </w:rPr>
              <w:t>mark</w:t>
            </w:r>
            <w:r w:rsidR="002638F0" w:rsidRPr="002638F0">
              <w:rPr>
                <w:rFonts w:ascii="Arial" w:hAnsi="Arial" w:cs="Arial"/>
                <w:sz w:val="24"/>
              </w:rPr>
              <w:t xml:space="preserve"> for Laundry Item “Blanket Standard”)</w:t>
            </w:r>
          </w:p>
        </w:tc>
      </w:tr>
      <w:tr w:rsidR="00BC0A30" w:rsidRPr="00BC0A30" w14:paraId="535CD5FD" w14:textId="77777777" w:rsidTr="00BC0A30">
        <w:tc>
          <w:tcPr>
            <w:tcW w:w="1255" w:type="dxa"/>
            <w:vMerge/>
          </w:tcPr>
          <w:p w14:paraId="0EEB5C0A" w14:textId="77777777" w:rsidR="003314AA" w:rsidRPr="00BC0A30" w:rsidRDefault="003314AA" w:rsidP="0009791D">
            <w:pPr>
              <w:tabs>
                <w:tab w:val="left" w:pos="9214"/>
              </w:tabs>
              <w:rPr>
                <w:highlight w:val="yellow"/>
              </w:rPr>
            </w:pPr>
          </w:p>
        </w:tc>
        <w:tc>
          <w:tcPr>
            <w:tcW w:w="391" w:type="dxa"/>
          </w:tcPr>
          <w:p w14:paraId="763699EF" w14:textId="77777777" w:rsidR="003314AA" w:rsidRPr="00BC0A30" w:rsidRDefault="003314AA" w:rsidP="0009791D">
            <w:pPr>
              <w:tabs>
                <w:tab w:val="left" w:pos="9214"/>
              </w:tabs>
              <w:rPr>
                <w:highlight w:val="yellow"/>
              </w:rPr>
            </w:pPr>
          </w:p>
        </w:tc>
        <w:tc>
          <w:tcPr>
            <w:tcW w:w="3169" w:type="dxa"/>
            <w:vAlign w:val="center"/>
          </w:tcPr>
          <w:p w14:paraId="27BC6FC5" w14:textId="77777777" w:rsidR="003314AA" w:rsidRPr="00276C69" w:rsidRDefault="003314AA" w:rsidP="0009791D">
            <w:pPr>
              <w:tabs>
                <w:tab w:val="left" w:pos="9214"/>
              </w:tabs>
            </w:pPr>
            <w:r w:rsidRPr="00276C69">
              <w:rPr>
                <w:rFonts w:ascii="Arial" w:hAnsi="Arial" w:cs="Arial"/>
                <w:noProof/>
                <w:sz w:val="24"/>
                <w:lang w:eastAsia="en-GB"/>
              </w:rPr>
              <mc:AlternateContent>
                <mc:Choice Requires="wps">
                  <w:drawing>
                    <wp:anchor distT="0" distB="0" distL="114300" distR="114300" simplePos="0" relativeHeight="251660288" behindDoc="0" locked="0" layoutInCell="1" allowOverlap="1" wp14:anchorId="612FBC36" wp14:editId="7F545FB2">
                      <wp:simplePos x="0" y="0"/>
                      <wp:positionH relativeFrom="column">
                        <wp:posOffset>-57150</wp:posOffset>
                      </wp:positionH>
                      <wp:positionV relativeFrom="paragraph">
                        <wp:posOffset>120650</wp:posOffset>
                      </wp:positionV>
                      <wp:extent cx="1968500" cy="0"/>
                      <wp:effectExtent l="0" t="0" r="31750" b="19050"/>
                      <wp:wrapNone/>
                      <wp:docPr id="6" name="Straight Connector 6"/>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46783FBF"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AhmH6R0AEAAIgDAAAOAAAA&#10;AAAAAAAAAAAAAC4CAABkcnMvZTJvRG9jLnhtbFBLAQItABQABgAIAAAAIQAZV1Vr2QAAAAgBAAAP&#10;AAAAAAAAAAAAAAAAACoEAABkcnMvZG93bnJldi54bWxQSwUGAAAAAAQABADzAAAAMAUAAAAA&#10;" strokecolor="#477ba9"/>
                  </w:pict>
                </mc:Fallback>
              </mc:AlternateContent>
            </w:r>
          </w:p>
        </w:tc>
        <w:tc>
          <w:tcPr>
            <w:tcW w:w="425" w:type="dxa"/>
          </w:tcPr>
          <w:p w14:paraId="03189B7B" w14:textId="77777777" w:rsidR="003314AA" w:rsidRPr="002638F0" w:rsidRDefault="003314AA" w:rsidP="0009791D">
            <w:pPr>
              <w:tabs>
                <w:tab w:val="left" w:pos="9214"/>
              </w:tabs>
              <w:rPr>
                <w:rFonts w:ascii="Arial" w:hAnsi="Arial" w:cs="Arial"/>
                <w:noProof/>
                <w:sz w:val="24"/>
                <w:lang w:eastAsia="en-GB"/>
              </w:rPr>
            </w:pPr>
            <w:r w:rsidRPr="002638F0">
              <w:rPr>
                <w:rFonts w:ascii="Arial" w:hAnsi="Arial" w:cs="Arial"/>
                <w:noProof/>
                <w:sz w:val="24"/>
                <w:lang w:eastAsia="en-GB"/>
              </w:rPr>
              <w:t>x</w:t>
            </w:r>
          </w:p>
        </w:tc>
        <w:tc>
          <w:tcPr>
            <w:tcW w:w="3402" w:type="dxa"/>
            <w:vMerge/>
          </w:tcPr>
          <w:p w14:paraId="62117906" w14:textId="77777777" w:rsidR="003314AA" w:rsidRPr="002638F0" w:rsidRDefault="003314AA" w:rsidP="0009791D">
            <w:pPr>
              <w:tabs>
                <w:tab w:val="left" w:pos="9214"/>
              </w:tabs>
              <w:rPr>
                <w:rFonts w:ascii="Arial" w:hAnsi="Arial" w:cs="Arial"/>
                <w:noProof/>
                <w:sz w:val="24"/>
                <w:lang w:eastAsia="en-GB"/>
              </w:rPr>
            </w:pPr>
          </w:p>
        </w:tc>
      </w:tr>
      <w:tr w:rsidR="00BC0A30" w:rsidRPr="00BC0A30" w14:paraId="7720B002" w14:textId="77777777" w:rsidTr="00BC0A30">
        <w:tc>
          <w:tcPr>
            <w:tcW w:w="1255" w:type="dxa"/>
            <w:vMerge/>
          </w:tcPr>
          <w:p w14:paraId="2B8A3097" w14:textId="77777777" w:rsidR="003314AA" w:rsidRPr="00BC0A30" w:rsidRDefault="003314AA" w:rsidP="0009791D">
            <w:pPr>
              <w:tabs>
                <w:tab w:val="left" w:pos="9214"/>
              </w:tabs>
              <w:rPr>
                <w:highlight w:val="yellow"/>
              </w:rPr>
            </w:pPr>
          </w:p>
        </w:tc>
        <w:tc>
          <w:tcPr>
            <w:tcW w:w="391" w:type="dxa"/>
          </w:tcPr>
          <w:p w14:paraId="6F76D6FC" w14:textId="77777777" w:rsidR="003314AA" w:rsidRPr="00BC0A30" w:rsidRDefault="003314AA" w:rsidP="0009791D">
            <w:pPr>
              <w:tabs>
                <w:tab w:val="left" w:pos="9214"/>
              </w:tabs>
              <w:rPr>
                <w:highlight w:val="yellow"/>
              </w:rPr>
            </w:pPr>
          </w:p>
        </w:tc>
        <w:tc>
          <w:tcPr>
            <w:tcW w:w="3169" w:type="dxa"/>
          </w:tcPr>
          <w:p w14:paraId="3D228259" w14:textId="2B8E6025" w:rsidR="003314AA" w:rsidRPr="00276C69" w:rsidRDefault="00276C69" w:rsidP="00276C69">
            <w:pPr>
              <w:tabs>
                <w:tab w:val="left" w:pos="9214"/>
              </w:tabs>
            </w:pPr>
            <w:r w:rsidRPr="00276C69">
              <w:rPr>
                <w:rFonts w:ascii="Arial" w:hAnsi="Arial" w:cs="Arial"/>
                <w:sz w:val="24"/>
              </w:rPr>
              <w:t>8.20</w:t>
            </w:r>
          </w:p>
        </w:tc>
        <w:tc>
          <w:tcPr>
            <w:tcW w:w="425" w:type="dxa"/>
          </w:tcPr>
          <w:p w14:paraId="6FEF7376" w14:textId="77777777" w:rsidR="003314AA" w:rsidRPr="00BC0A30" w:rsidRDefault="003314AA" w:rsidP="0009791D">
            <w:pPr>
              <w:tabs>
                <w:tab w:val="left" w:pos="9214"/>
              </w:tabs>
              <w:rPr>
                <w:rFonts w:ascii="Arial" w:hAnsi="Arial" w:cs="Arial"/>
                <w:sz w:val="24"/>
              </w:rPr>
            </w:pPr>
          </w:p>
        </w:tc>
        <w:tc>
          <w:tcPr>
            <w:tcW w:w="3402" w:type="dxa"/>
            <w:vMerge/>
          </w:tcPr>
          <w:p w14:paraId="502D5B9F" w14:textId="77777777" w:rsidR="003314AA" w:rsidRPr="00BC0A30" w:rsidRDefault="003314AA" w:rsidP="0009791D">
            <w:pPr>
              <w:tabs>
                <w:tab w:val="left" w:pos="9214"/>
              </w:tabs>
              <w:rPr>
                <w:rFonts w:ascii="Arial" w:hAnsi="Arial" w:cs="Arial"/>
                <w:sz w:val="24"/>
              </w:rPr>
            </w:pPr>
          </w:p>
        </w:tc>
      </w:tr>
    </w:tbl>
    <w:p w14:paraId="15359639" w14:textId="4F400F5A" w:rsidR="00E84814" w:rsidRPr="00536FE3" w:rsidRDefault="00E84814" w:rsidP="00E84814">
      <w:pPr>
        <w:pStyle w:val="BodyText"/>
        <w:widowControl w:val="0"/>
        <w:tabs>
          <w:tab w:val="left" w:pos="1418"/>
          <w:tab w:val="left" w:pos="9214"/>
        </w:tabs>
        <w:overflowPunct/>
        <w:autoSpaceDE/>
        <w:autoSpaceDN/>
        <w:adjustRightInd/>
        <w:spacing w:before="240" w:after="240" w:line="240" w:lineRule="auto"/>
        <w:ind w:left="720" w:right="-23"/>
        <w:jc w:val="left"/>
        <w:textAlignment w:val="auto"/>
      </w:pPr>
      <w:r w:rsidRPr="00536FE3">
        <w:rPr>
          <w:rFonts w:cs="Arial"/>
          <w:szCs w:val="24"/>
        </w:rPr>
        <w:t xml:space="preserve">We will calculate </w:t>
      </w:r>
      <w:r w:rsidR="00A05F10" w:rsidRPr="00536FE3">
        <w:rPr>
          <w:rFonts w:cs="Arial"/>
          <w:szCs w:val="24"/>
        </w:rPr>
        <w:t xml:space="preserve">each Bidder’s </w:t>
      </w:r>
      <w:r w:rsidR="00E96C10" w:rsidRPr="00536FE3">
        <w:rPr>
          <w:rFonts w:cs="Arial"/>
          <w:szCs w:val="24"/>
        </w:rPr>
        <w:t>t</w:t>
      </w:r>
      <w:r w:rsidRPr="00536FE3">
        <w:rPr>
          <w:rFonts w:cs="Arial"/>
          <w:szCs w:val="24"/>
        </w:rPr>
        <w:t xml:space="preserve">otal </w:t>
      </w:r>
      <w:r w:rsidR="00E96C10" w:rsidRPr="00536FE3">
        <w:rPr>
          <w:rFonts w:cs="Arial"/>
          <w:szCs w:val="24"/>
        </w:rPr>
        <w:t>m</w:t>
      </w:r>
      <w:r w:rsidRPr="00536FE3">
        <w:rPr>
          <w:rFonts w:cs="Arial"/>
          <w:szCs w:val="24"/>
        </w:rPr>
        <w:t xml:space="preserve">arks awarded (e.g. maximum of 100), by adding together the marks awarded for each </w:t>
      </w:r>
      <w:r w:rsidR="00536FE3" w:rsidRPr="00536FE3">
        <w:rPr>
          <w:rFonts w:cs="Arial"/>
          <w:szCs w:val="24"/>
        </w:rPr>
        <w:t>L</w:t>
      </w:r>
      <w:r w:rsidR="00E96C10" w:rsidRPr="00536FE3">
        <w:rPr>
          <w:rFonts w:cs="Arial"/>
          <w:szCs w:val="24"/>
        </w:rPr>
        <w:t xml:space="preserve">aundry </w:t>
      </w:r>
      <w:r w:rsidR="00536FE3" w:rsidRPr="00536FE3">
        <w:rPr>
          <w:rFonts w:cs="Arial"/>
          <w:szCs w:val="24"/>
        </w:rPr>
        <w:t>Item, applicable to each L</w:t>
      </w:r>
      <w:r w:rsidRPr="00536FE3">
        <w:rPr>
          <w:rFonts w:cs="Arial"/>
          <w:szCs w:val="24"/>
        </w:rPr>
        <w:t xml:space="preserve">ot. </w:t>
      </w:r>
      <w:r w:rsidRPr="00536FE3">
        <w:t xml:space="preserve"> </w:t>
      </w:r>
    </w:p>
    <w:p w14:paraId="7D5440D7" w14:textId="23FAC8BA" w:rsidR="00A23859" w:rsidRPr="00536FE3" w:rsidRDefault="00A23859" w:rsidP="00A05F10">
      <w:pPr>
        <w:pStyle w:val="BodyText"/>
        <w:widowControl w:val="0"/>
        <w:tabs>
          <w:tab w:val="left" w:pos="1418"/>
          <w:tab w:val="left" w:pos="9214"/>
        </w:tabs>
        <w:overflowPunct/>
        <w:autoSpaceDE/>
        <w:autoSpaceDN/>
        <w:adjustRightInd/>
        <w:spacing w:before="240" w:after="240" w:line="240" w:lineRule="auto"/>
        <w:ind w:left="720" w:right="-23"/>
        <w:jc w:val="left"/>
        <w:textAlignment w:val="auto"/>
        <w:rPr>
          <w:spacing w:val="-2"/>
        </w:rPr>
      </w:pPr>
      <w:r w:rsidRPr="00536FE3">
        <w:t xml:space="preserve">We will </w:t>
      </w:r>
      <w:r w:rsidR="00E84814" w:rsidRPr="00536FE3">
        <w:t xml:space="preserve">then apply the 40% Price weighting </w:t>
      </w:r>
      <w:r w:rsidRPr="00536FE3">
        <w:t xml:space="preserve">to </w:t>
      </w:r>
      <w:r w:rsidR="00A05F10" w:rsidRPr="00536FE3">
        <w:t xml:space="preserve">the </w:t>
      </w:r>
      <w:r w:rsidR="00E96C10" w:rsidRPr="00536FE3">
        <w:t>t</w:t>
      </w:r>
      <w:r w:rsidR="00A05F10" w:rsidRPr="00536FE3">
        <w:t xml:space="preserve">otal </w:t>
      </w:r>
      <w:r w:rsidR="00E96C10" w:rsidRPr="00536FE3">
        <w:t>m</w:t>
      </w:r>
      <w:r w:rsidR="00A05F10" w:rsidRPr="00536FE3">
        <w:t xml:space="preserve">arks awarded to </w:t>
      </w:r>
      <w:r w:rsidRPr="00536FE3">
        <w:t xml:space="preserve">calculate the </w:t>
      </w:r>
      <w:r w:rsidR="00E84814" w:rsidRPr="00536FE3">
        <w:t xml:space="preserve">Bidder’s </w:t>
      </w:r>
      <w:r w:rsidRPr="00536FE3">
        <w:t>Price Score f</w:t>
      </w:r>
      <w:r w:rsidRPr="00536FE3">
        <w:rPr>
          <w:spacing w:val="-1"/>
        </w:rPr>
        <w:t>o</w:t>
      </w:r>
      <w:r w:rsidRPr="00536FE3">
        <w:t>r</w:t>
      </w:r>
      <w:r w:rsidR="00E84814" w:rsidRPr="00536FE3">
        <w:rPr>
          <w:spacing w:val="1"/>
        </w:rPr>
        <w:t xml:space="preserve"> </w:t>
      </w:r>
      <w:r w:rsidRPr="00536FE3">
        <w:t>e</w:t>
      </w:r>
      <w:r w:rsidRPr="00536FE3">
        <w:rPr>
          <w:spacing w:val="-1"/>
        </w:rPr>
        <w:t>a</w:t>
      </w:r>
      <w:r w:rsidRPr="00536FE3">
        <w:t>ch</w:t>
      </w:r>
      <w:r w:rsidRPr="00536FE3">
        <w:rPr>
          <w:spacing w:val="-2"/>
        </w:rPr>
        <w:t xml:space="preserve"> </w:t>
      </w:r>
      <w:r w:rsidR="00A05F10" w:rsidRPr="00536FE3">
        <w:rPr>
          <w:spacing w:val="-2"/>
        </w:rPr>
        <w:t>L</w:t>
      </w:r>
      <w:r w:rsidR="00E84814" w:rsidRPr="00536FE3">
        <w:rPr>
          <w:spacing w:val="-2"/>
        </w:rPr>
        <w:t>ot</w:t>
      </w:r>
      <w:r w:rsidRPr="00536FE3">
        <w:rPr>
          <w:spacing w:val="-2"/>
        </w:rPr>
        <w:t>.</w:t>
      </w:r>
    </w:p>
    <w:p w14:paraId="18B47015" w14:textId="4001005A" w:rsidR="00582E50" w:rsidRPr="00536FE3" w:rsidRDefault="00981523" w:rsidP="00F84736">
      <w:pPr>
        <w:pStyle w:val="Style8"/>
        <w:spacing w:before="240"/>
        <w:rPr>
          <w:b/>
        </w:rPr>
      </w:pPr>
      <w:r w:rsidRPr="00536FE3">
        <w:rPr>
          <w:b/>
        </w:rPr>
        <w:t xml:space="preserve">Abnormally low tenders </w:t>
      </w:r>
      <w:r w:rsidR="00203F69" w:rsidRPr="00536FE3">
        <w:rPr>
          <w:b/>
        </w:rPr>
        <w:t xml:space="preserve">  </w:t>
      </w:r>
    </w:p>
    <w:p w14:paraId="2E03E010" w14:textId="2A3383B7" w:rsidR="009B7B3D" w:rsidRPr="00536FE3" w:rsidRDefault="009B7B3D" w:rsidP="005B061A">
      <w:pPr>
        <w:pStyle w:val="Style8"/>
        <w:numPr>
          <w:ilvl w:val="0"/>
          <w:numId w:val="0"/>
        </w:numPr>
        <w:ind w:left="720"/>
        <w:jc w:val="both"/>
      </w:pPr>
      <w:r w:rsidRPr="00536FE3">
        <w:t xml:space="preserve">Where we consider any of the </w:t>
      </w:r>
      <w:r w:rsidR="00536FE3" w:rsidRPr="00536FE3">
        <w:t>Average Base Rates</w:t>
      </w:r>
      <w:r w:rsidRPr="00536FE3">
        <w:t xml:space="preserve"> you have submitted to have no correlation with the quality of your offer or to be </w:t>
      </w:r>
      <w:r w:rsidR="00D23BE0" w:rsidRPr="00536FE3">
        <w:t xml:space="preserve">potentially </w:t>
      </w:r>
      <w:r w:rsidRPr="00536FE3">
        <w:rPr>
          <w:b/>
        </w:rPr>
        <w:t>abnormally low</w:t>
      </w:r>
      <w:r w:rsidRPr="00536FE3">
        <w:t xml:space="preserve"> </w:t>
      </w:r>
      <w:r w:rsidR="00536FE3" w:rsidRPr="00536FE3">
        <w:t>or will ask you to explain the P</w:t>
      </w:r>
      <w:r w:rsidRPr="00536FE3">
        <w:t>rice(s) you have submitted (as required in regulation 69 of the Regulations).</w:t>
      </w:r>
    </w:p>
    <w:p w14:paraId="66A9CABF" w14:textId="3A043968" w:rsidR="00203F69" w:rsidRPr="00536FE3" w:rsidRDefault="009B7B3D" w:rsidP="005B061A">
      <w:pPr>
        <w:pStyle w:val="Style8"/>
        <w:numPr>
          <w:ilvl w:val="0"/>
          <w:numId w:val="0"/>
        </w:numPr>
        <w:ind w:left="720"/>
        <w:jc w:val="both"/>
      </w:pPr>
      <w:r w:rsidRPr="00536FE3">
        <w:t>If your explanation is not acceptable, w</w:t>
      </w:r>
      <w:r w:rsidR="00203F69" w:rsidRPr="00536FE3">
        <w:t>e will</w:t>
      </w:r>
      <w:r w:rsidRPr="00536FE3">
        <w:t xml:space="preserve"> reject your bid and exclude you from this competition, we will </w:t>
      </w:r>
      <w:r w:rsidR="00203F69" w:rsidRPr="00536FE3">
        <w:t>inform you if your bid has been excluded</w:t>
      </w:r>
      <w:r w:rsidRPr="00536FE3">
        <w:t xml:space="preserve"> </w:t>
      </w:r>
      <w:r w:rsidR="00203F69" w:rsidRPr="00536FE3">
        <w:t xml:space="preserve">and why. </w:t>
      </w:r>
    </w:p>
    <w:p w14:paraId="5B10FE46" w14:textId="76F41293" w:rsidR="00981523" w:rsidRPr="00536FE3" w:rsidRDefault="00981523" w:rsidP="005B061A">
      <w:pPr>
        <w:pStyle w:val="Style9"/>
        <w:numPr>
          <w:ilvl w:val="0"/>
          <w:numId w:val="0"/>
        </w:numPr>
        <w:ind w:left="720"/>
        <w:jc w:val="both"/>
      </w:pPr>
      <w:r w:rsidRPr="00536FE3">
        <w:t xml:space="preserve">If your </w:t>
      </w:r>
      <w:r w:rsidR="00536FE3" w:rsidRPr="00536FE3">
        <w:t xml:space="preserve">Average Base Rate </w:t>
      </w:r>
      <w:r w:rsidRPr="00536FE3">
        <w:t xml:space="preserve">is </w:t>
      </w:r>
      <w:r w:rsidR="002A696D" w:rsidRPr="00536FE3">
        <w:t>25</w:t>
      </w:r>
      <w:r w:rsidRPr="00536FE3">
        <w:t xml:space="preserve">% below the median of the </w:t>
      </w:r>
      <w:r w:rsidR="00536FE3" w:rsidRPr="00536FE3">
        <w:t xml:space="preserve">Average Base Rates </w:t>
      </w:r>
      <w:r w:rsidRPr="00536FE3">
        <w:t xml:space="preserve">submitted we will consider your </w:t>
      </w:r>
      <w:r w:rsidR="00536FE3" w:rsidRPr="00536FE3">
        <w:t xml:space="preserve">Average Base Rate </w:t>
      </w:r>
      <w:r w:rsidRPr="00536FE3">
        <w:t>to be abnormally low</w:t>
      </w:r>
      <w:r w:rsidR="00F84736" w:rsidRPr="00536FE3">
        <w:t xml:space="preserve">. </w:t>
      </w:r>
    </w:p>
    <w:p w14:paraId="2C312C6A" w14:textId="59C445E2" w:rsidR="00203F69" w:rsidRPr="00C9382A" w:rsidRDefault="00981523" w:rsidP="00AF5066">
      <w:pPr>
        <w:pStyle w:val="Style7"/>
        <w:spacing w:before="480"/>
      </w:pPr>
      <w:bookmarkStart w:id="60" w:name="_Toc490754648"/>
      <w:bookmarkStart w:id="61" w:name="_Toc508374645"/>
      <w:bookmarkStart w:id="62" w:name="_Ref19261161"/>
      <w:bookmarkStart w:id="63" w:name="_Ref19261184"/>
      <w:bookmarkStart w:id="64" w:name="_Ref19261265"/>
      <w:bookmarkStart w:id="65" w:name="_Ref19782104"/>
      <w:r>
        <w:t>Final decision to award</w:t>
      </w:r>
      <w:bookmarkEnd w:id="60"/>
      <w:bookmarkEnd w:id="61"/>
      <w:bookmarkEnd w:id="62"/>
      <w:bookmarkEnd w:id="63"/>
      <w:bookmarkEnd w:id="64"/>
      <w:bookmarkEnd w:id="65"/>
    </w:p>
    <w:p w14:paraId="5FA0B422" w14:textId="77777777" w:rsidR="00EF7B3F" w:rsidRPr="00EF7B3F" w:rsidRDefault="00EF7B3F" w:rsidP="00EF7B3F">
      <w:pPr>
        <w:pStyle w:val="Style8"/>
        <w:tabs>
          <w:tab w:val="clear" w:pos="720"/>
          <w:tab w:val="num" w:pos="709"/>
          <w:tab w:val="left" w:pos="9214"/>
        </w:tabs>
        <w:rPr>
          <w:rFonts w:eastAsiaTheme="majorEastAsia"/>
        </w:rPr>
      </w:pPr>
      <w:r w:rsidRPr="00EF7B3F">
        <w:rPr>
          <w:rFonts w:eastAsiaTheme="majorEastAsia"/>
        </w:rPr>
        <w:t>How we will calculate your final score</w:t>
      </w:r>
    </w:p>
    <w:p w14:paraId="332B69BF" w14:textId="77777777" w:rsidR="00EF7B3F" w:rsidRPr="00C9382A" w:rsidRDefault="00EF7B3F" w:rsidP="00EF7B3F">
      <w:pPr>
        <w:pStyle w:val="Style8"/>
        <w:numPr>
          <w:ilvl w:val="0"/>
          <w:numId w:val="0"/>
        </w:numPr>
        <w:tabs>
          <w:tab w:val="left" w:pos="9214"/>
        </w:tabs>
        <w:ind w:left="720"/>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2384A5B8" w14:textId="77777777" w:rsidR="00EF7B3F" w:rsidRPr="002008BC" w:rsidRDefault="00EF7B3F" w:rsidP="004217F1">
      <w:pPr>
        <w:tabs>
          <w:tab w:val="left" w:pos="9214"/>
        </w:tabs>
        <w:spacing w:before="120" w:after="120" w:line="240" w:lineRule="auto"/>
        <w:ind w:left="426" w:right="57" w:firstLine="284"/>
        <w:rPr>
          <w:rFonts w:ascii="Arial" w:eastAsiaTheme="majorEastAsia" w:hAnsi="Arial" w:cs="Arial"/>
          <w:sz w:val="24"/>
        </w:rPr>
      </w:pPr>
      <w:r w:rsidRPr="002008BC">
        <w:rPr>
          <w:rFonts w:ascii="Arial" w:eastAsiaTheme="majorEastAsia" w:hAnsi="Arial" w:cs="Arial"/>
          <w:sz w:val="24"/>
        </w:rPr>
        <w:t>Example</w:t>
      </w:r>
      <w:r>
        <w:rPr>
          <w:rFonts w:ascii="Arial" w:eastAsiaTheme="majorEastAsia" w:hAnsi="Arial" w:cs="Arial"/>
          <w:sz w:val="24"/>
        </w:rPr>
        <w:t>:</w:t>
      </w:r>
    </w:p>
    <w:tbl>
      <w:tblPr>
        <w:tblStyle w:val="TableGrid"/>
        <w:tblW w:w="0" w:type="auto"/>
        <w:jc w:val="center"/>
        <w:tblLook w:val="04A0" w:firstRow="1" w:lastRow="0" w:firstColumn="1" w:lastColumn="0" w:noHBand="0" w:noVBand="1"/>
      </w:tblPr>
      <w:tblGrid>
        <w:gridCol w:w="1974"/>
        <w:gridCol w:w="2115"/>
        <w:gridCol w:w="2109"/>
        <w:gridCol w:w="2109"/>
      </w:tblGrid>
      <w:tr w:rsidR="00EF7B3F" w:rsidRPr="00C7351D" w14:paraId="30B32B58" w14:textId="77777777" w:rsidTr="00EF7B3F">
        <w:trPr>
          <w:jc w:val="center"/>
        </w:trPr>
        <w:tc>
          <w:tcPr>
            <w:tcW w:w="1974" w:type="dxa"/>
            <w:vMerge w:val="restart"/>
            <w:shd w:val="clear" w:color="auto" w:fill="DEEAF6" w:themeFill="accent1" w:themeFillTint="33"/>
          </w:tcPr>
          <w:p w14:paraId="32D65BD0" w14:textId="77777777" w:rsidR="00EF7B3F" w:rsidRPr="00EF7B3F" w:rsidRDefault="00EF7B3F" w:rsidP="009D40C8">
            <w:pPr>
              <w:tabs>
                <w:tab w:val="left" w:pos="9214"/>
              </w:tabs>
              <w:spacing w:before="240"/>
              <w:jc w:val="center"/>
              <w:rPr>
                <w:rFonts w:ascii="Arial" w:hAnsi="Arial" w:cs="Arial"/>
                <w:b/>
                <w:sz w:val="24"/>
              </w:rPr>
            </w:pPr>
            <w:r w:rsidRPr="00EF7B3F">
              <w:rPr>
                <w:rFonts w:ascii="Arial" w:hAnsi="Arial" w:cs="Arial"/>
                <w:b/>
                <w:sz w:val="24"/>
              </w:rPr>
              <w:t>Bidder</w:t>
            </w:r>
          </w:p>
        </w:tc>
        <w:tc>
          <w:tcPr>
            <w:tcW w:w="2115" w:type="dxa"/>
            <w:shd w:val="clear" w:color="auto" w:fill="DEEAF6" w:themeFill="accent1" w:themeFillTint="33"/>
            <w:vAlign w:val="center"/>
          </w:tcPr>
          <w:p w14:paraId="648CF77A"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Quality score</w:t>
            </w:r>
          </w:p>
        </w:tc>
        <w:tc>
          <w:tcPr>
            <w:tcW w:w="2109" w:type="dxa"/>
            <w:shd w:val="clear" w:color="auto" w:fill="DEEAF6" w:themeFill="accent1" w:themeFillTint="33"/>
            <w:vAlign w:val="center"/>
          </w:tcPr>
          <w:p w14:paraId="0EFEF703"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Price score</w:t>
            </w:r>
          </w:p>
        </w:tc>
        <w:tc>
          <w:tcPr>
            <w:tcW w:w="2109" w:type="dxa"/>
            <w:shd w:val="clear" w:color="auto" w:fill="DEEAF6" w:themeFill="accent1" w:themeFillTint="33"/>
            <w:vAlign w:val="center"/>
          </w:tcPr>
          <w:p w14:paraId="6656F2F2"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Final score</w:t>
            </w:r>
          </w:p>
        </w:tc>
      </w:tr>
      <w:tr w:rsidR="00EF7B3F" w:rsidRPr="00C7351D" w14:paraId="08B8033E" w14:textId="77777777" w:rsidTr="00EF7B3F">
        <w:trPr>
          <w:jc w:val="center"/>
        </w:trPr>
        <w:tc>
          <w:tcPr>
            <w:tcW w:w="1974" w:type="dxa"/>
            <w:vMerge/>
            <w:shd w:val="clear" w:color="auto" w:fill="DEEAF6" w:themeFill="accent1" w:themeFillTint="33"/>
          </w:tcPr>
          <w:p w14:paraId="6492AB5A" w14:textId="77777777" w:rsidR="00EF7B3F" w:rsidRPr="00C7351D" w:rsidRDefault="00EF7B3F" w:rsidP="009D40C8">
            <w:pPr>
              <w:tabs>
                <w:tab w:val="left" w:pos="9214"/>
              </w:tabs>
              <w:rPr>
                <w:rFonts w:ascii="Arial" w:hAnsi="Arial" w:cs="Arial"/>
                <w:sz w:val="24"/>
              </w:rPr>
            </w:pPr>
          </w:p>
        </w:tc>
        <w:tc>
          <w:tcPr>
            <w:tcW w:w="2115" w:type="dxa"/>
            <w:shd w:val="clear" w:color="auto" w:fill="DEEAF6" w:themeFill="accent1" w:themeFillTint="33"/>
            <w:vAlign w:val="center"/>
          </w:tcPr>
          <w:p w14:paraId="69C49A79"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60)</w:t>
            </w:r>
          </w:p>
        </w:tc>
        <w:tc>
          <w:tcPr>
            <w:tcW w:w="2109" w:type="dxa"/>
            <w:shd w:val="clear" w:color="auto" w:fill="DEEAF6" w:themeFill="accent1" w:themeFillTint="33"/>
            <w:vAlign w:val="center"/>
          </w:tcPr>
          <w:p w14:paraId="3666FAAF"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40)</w:t>
            </w:r>
          </w:p>
        </w:tc>
        <w:tc>
          <w:tcPr>
            <w:tcW w:w="2109" w:type="dxa"/>
            <w:shd w:val="clear" w:color="auto" w:fill="DEEAF6" w:themeFill="accent1" w:themeFillTint="33"/>
            <w:vAlign w:val="center"/>
          </w:tcPr>
          <w:p w14:paraId="27ABE68A"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100)</w:t>
            </w:r>
          </w:p>
        </w:tc>
      </w:tr>
      <w:tr w:rsidR="00EF7B3F" w:rsidRPr="00C7351D" w14:paraId="144BD1EB" w14:textId="77777777" w:rsidTr="009D40C8">
        <w:trPr>
          <w:jc w:val="center"/>
        </w:trPr>
        <w:tc>
          <w:tcPr>
            <w:tcW w:w="1974" w:type="dxa"/>
          </w:tcPr>
          <w:p w14:paraId="16612377" w14:textId="77777777" w:rsidR="00EF7B3F" w:rsidRPr="00C7351D" w:rsidRDefault="00EF7B3F" w:rsidP="009D40C8">
            <w:pPr>
              <w:tabs>
                <w:tab w:val="left" w:pos="9214"/>
              </w:tabs>
              <w:rPr>
                <w:rFonts w:ascii="Arial" w:hAnsi="Arial" w:cs="Arial"/>
                <w:sz w:val="24"/>
              </w:rPr>
            </w:pPr>
            <w:r w:rsidRPr="00C7351D">
              <w:rPr>
                <w:rFonts w:ascii="Arial" w:hAnsi="Arial" w:cs="Arial"/>
                <w:sz w:val="24"/>
              </w:rPr>
              <w:t>Bidder A</w:t>
            </w:r>
          </w:p>
        </w:tc>
        <w:tc>
          <w:tcPr>
            <w:tcW w:w="2115" w:type="dxa"/>
            <w:vAlign w:val="center"/>
          </w:tcPr>
          <w:p w14:paraId="279A39B7"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60.00</w:t>
            </w:r>
          </w:p>
        </w:tc>
        <w:tc>
          <w:tcPr>
            <w:tcW w:w="2109" w:type="dxa"/>
            <w:vAlign w:val="center"/>
          </w:tcPr>
          <w:p w14:paraId="62A4DEC5"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40.00</w:t>
            </w:r>
          </w:p>
        </w:tc>
        <w:tc>
          <w:tcPr>
            <w:tcW w:w="2109" w:type="dxa"/>
            <w:vAlign w:val="center"/>
          </w:tcPr>
          <w:p w14:paraId="6A031BBB"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100.00</w:t>
            </w:r>
          </w:p>
        </w:tc>
      </w:tr>
      <w:tr w:rsidR="00EF7B3F" w:rsidRPr="00C7351D" w14:paraId="6FB59D4C" w14:textId="77777777" w:rsidTr="009D40C8">
        <w:trPr>
          <w:jc w:val="center"/>
        </w:trPr>
        <w:tc>
          <w:tcPr>
            <w:tcW w:w="1974" w:type="dxa"/>
          </w:tcPr>
          <w:p w14:paraId="3BC0D6F3" w14:textId="77777777" w:rsidR="00EF7B3F" w:rsidRPr="00C7351D" w:rsidRDefault="00EF7B3F" w:rsidP="009D40C8">
            <w:pPr>
              <w:tabs>
                <w:tab w:val="left" w:pos="9214"/>
              </w:tabs>
              <w:rPr>
                <w:rFonts w:ascii="Arial" w:hAnsi="Arial" w:cs="Arial"/>
                <w:sz w:val="24"/>
              </w:rPr>
            </w:pPr>
            <w:r w:rsidRPr="00C7351D">
              <w:rPr>
                <w:rFonts w:ascii="Arial" w:hAnsi="Arial" w:cs="Arial"/>
                <w:sz w:val="24"/>
              </w:rPr>
              <w:lastRenderedPageBreak/>
              <w:t>Bidder B</w:t>
            </w:r>
          </w:p>
        </w:tc>
        <w:tc>
          <w:tcPr>
            <w:tcW w:w="2115" w:type="dxa"/>
            <w:vAlign w:val="center"/>
          </w:tcPr>
          <w:p w14:paraId="7002F30E"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50.00</w:t>
            </w:r>
          </w:p>
        </w:tc>
        <w:tc>
          <w:tcPr>
            <w:tcW w:w="2109" w:type="dxa"/>
            <w:vAlign w:val="center"/>
          </w:tcPr>
          <w:p w14:paraId="3C334491"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25.00</w:t>
            </w:r>
          </w:p>
        </w:tc>
        <w:tc>
          <w:tcPr>
            <w:tcW w:w="2109" w:type="dxa"/>
            <w:vAlign w:val="center"/>
          </w:tcPr>
          <w:p w14:paraId="15DA387C"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75.00</w:t>
            </w:r>
          </w:p>
        </w:tc>
      </w:tr>
      <w:tr w:rsidR="00EF7B3F" w:rsidRPr="00C7351D" w14:paraId="259CCC1A" w14:textId="77777777" w:rsidTr="009D40C8">
        <w:trPr>
          <w:jc w:val="center"/>
        </w:trPr>
        <w:tc>
          <w:tcPr>
            <w:tcW w:w="1974" w:type="dxa"/>
          </w:tcPr>
          <w:p w14:paraId="25606BEA" w14:textId="77777777" w:rsidR="00EF7B3F" w:rsidRPr="00C7351D" w:rsidRDefault="00EF7B3F" w:rsidP="009D40C8">
            <w:pPr>
              <w:tabs>
                <w:tab w:val="left" w:pos="9214"/>
              </w:tabs>
              <w:rPr>
                <w:rFonts w:ascii="Arial" w:hAnsi="Arial" w:cs="Arial"/>
                <w:sz w:val="24"/>
              </w:rPr>
            </w:pPr>
            <w:r w:rsidRPr="00C7351D">
              <w:rPr>
                <w:rFonts w:ascii="Arial" w:hAnsi="Arial" w:cs="Arial"/>
                <w:sz w:val="24"/>
              </w:rPr>
              <w:t>Bidder C</w:t>
            </w:r>
          </w:p>
        </w:tc>
        <w:tc>
          <w:tcPr>
            <w:tcW w:w="2115" w:type="dxa"/>
            <w:vAlign w:val="center"/>
          </w:tcPr>
          <w:p w14:paraId="7F18BADC"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40.00</w:t>
            </w:r>
          </w:p>
        </w:tc>
        <w:tc>
          <w:tcPr>
            <w:tcW w:w="2109" w:type="dxa"/>
            <w:vAlign w:val="center"/>
          </w:tcPr>
          <w:p w14:paraId="72C5755E"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22.00</w:t>
            </w:r>
          </w:p>
        </w:tc>
        <w:tc>
          <w:tcPr>
            <w:tcW w:w="2109" w:type="dxa"/>
            <w:vAlign w:val="center"/>
          </w:tcPr>
          <w:p w14:paraId="1C348346"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62.00</w:t>
            </w:r>
          </w:p>
        </w:tc>
      </w:tr>
    </w:tbl>
    <w:p w14:paraId="2363E3EF" w14:textId="77777777" w:rsidR="00313C4C" w:rsidRPr="000625DF" w:rsidRDefault="00313C4C" w:rsidP="005B061A">
      <w:pPr>
        <w:tabs>
          <w:tab w:val="left" w:pos="9214"/>
        </w:tabs>
        <w:spacing w:before="240" w:after="120" w:line="240" w:lineRule="auto"/>
        <w:ind w:left="720" w:right="57"/>
        <w:rPr>
          <w:rFonts w:ascii="Arial" w:eastAsiaTheme="majorEastAsia" w:hAnsi="Arial" w:cs="Arial"/>
          <w:b/>
          <w:sz w:val="24"/>
        </w:rPr>
      </w:pPr>
      <w:r w:rsidRPr="000625DF">
        <w:rPr>
          <w:rFonts w:ascii="Arial" w:eastAsiaTheme="majorEastAsia" w:hAnsi="Arial" w:cs="Arial"/>
          <w:b/>
          <w:sz w:val="24"/>
        </w:rPr>
        <w:t>All lots</w:t>
      </w:r>
    </w:p>
    <w:p w14:paraId="64DAB18E" w14:textId="77777777" w:rsidR="00313C4C" w:rsidRDefault="00313C4C" w:rsidP="00313C4C">
      <w:pPr>
        <w:pStyle w:val="Style8"/>
        <w:numPr>
          <w:ilvl w:val="1"/>
          <w:numId w:val="22"/>
        </w:numPr>
        <w:tabs>
          <w:tab w:val="num" w:pos="709"/>
          <w:tab w:val="left" w:pos="9214"/>
        </w:tabs>
        <w:ind w:left="1134" w:hanging="1134"/>
        <w:rPr>
          <w:rFonts w:eastAsiaTheme="majorEastAsia"/>
        </w:rPr>
      </w:pPr>
      <w:r w:rsidRPr="00D82D60">
        <w:rPr>
          <w:rFonts w:eastAsiaTheme="majorEastAsia"/>
        </w:rPr>
        <w:t>We will then rank all final scores from highest to lowest.</w:t>
      </w:r>
    </w:p>
    <w:p w14:paraId="34DA8009" w14:textId="06724DC6" w:rsidR="00313C4C" w:rsidRDefault="00EF465E" w:rsidP="00313C4C">
      <w:pPr>
        <w:pStyle w:val="Style8"/>
        <w:numPr>
          <w:ilvl w:val="1"/>
          <w:numId w:val="22"/>
        </w:numPr>
        <w:tabs>
          <w:tab w:val="num" w:pos="709"/>
          <w:tab w:val="left" w:pos="9214"/>
        </w:tabs>
        <w:ind w:left="709" w:hanging="709"/>
        <w:rPr>
          <w:rFonts w:eastAsiaTheme="majorEastAsia"/>
        </w:rPr>
      </w:pPr>
      <w:r>
        <w:rPr>
          <w:rFonts w:eastAsiaTheme="majorEastAsia"/>
        </w:rPr>
        <w:t>We will offer the number of Bidders a F</w:t>
      </w:r>
      <w:r w:rsidR="00313C4C" w:rsidRPr="00B66007">
        <w:rPr>
          <w:rFonts w:eastAsiaTheme="majorEastAsia"/>
        </w:rPr>
        <w:t xml:space="preserve">ramework </w:t>
      </w:r>
      <w:r>
        <w:rPr>
          <w:rFonts w:eastAsiaTheme="majorEastAsia"/>
        </w:rPr>
        <w:t>C</w:t>
      </w:r>
      <w:r w:rsidR="00313C4C" w:rsidRPr="00B66007">
        <w:rPr>
          <w:rFonts w:eastAsiaTheme="majorEastAsia"/>
        </w:rPr>
        <w:t>ontract</w:t>
      </w:r>
      <w:r w:rsidR="00313C4C">
        <w:rPr>
          <w:rFonts w:eastAsiaTheme="majorEastAsia"/>
        </w:rPr>
        <w:t>,</w:t>
      </w:r>
      <w:r w:rsidR="00313C4C" w:rsidRPr="00B66007">
        <w:rPr>
          <w:rFonts w:eastAsiaTheme="majorEastAsia"/>
        </w:rPr>
        <w:t xml:space="preserve"> as set out in </w:t>
      </w:r>
      <w:r w:rsidR="00313C4C" w:rsidRPr="00536FE3">
        <w:rPr>
          <w:rFonts w:eastAsiaTheme="majorEastAsia"/>
        </w:rPr>
        <w:t>paragraph 3.7</w:t>
      </w:r>
      <w:r w:rsidR="00313C4C" w:rsidRPr="00365462">
        <w:rPr>
          <w:rFonts w:eastAsiaTheme="majorEastAsia"/>
        </w:rPr>
        <w:t xml:space="preserve"> of </w:t>
      </w:r>
      <w:r w:rsidR="00313C4C">
        <w:rPr>
          <w:rFonts w:eastAsiaTheme="majorEastAsia"/>
        </w:rPr>
        <w:t>A</w:t>
      </w:r>
      <w:r w:rsidR="00313C4C" w:rsidRPr="00365462">
        <w:rPr>
          <w:rFonts w:eastAsiaTheme="majorEastAsia"/>
        </w:rPr>
        <w:t>ttachment 1 – About</w:t>
      </w:r>
      <w:r>
        <w:rPr>
          <w:rFonts w:eastAsiaTheme="majorEastAsia"/>
        </w:rPr>
        <w:t xml:space="preserve"> the F</w:t>
      </w:r>
      <w:r w:rsidR="00313C4C" w:rsidRPr="00B66007">
        <w:rPr>
          <w:rFonts w:eastAsiaTheme="majorEastAsia"/>
        </w:rPr>
        <w:t>ramework.</w:t>
      </w:r>
    </w:p>
    <w:p w14:paraId="3D6EB5E2" w14:textId="4C7C4D19" w:rsidR="00313C4C" w:rsidRPr="002E4F85" w:rsidRDefault="00313C4C" w:rsidP="00313C4C">
      <w:pPr>
        <w:pStyle w:val="Style8"/>
        <w:numPr>
          <w:ilvl w:val="1"/>
          <w:numId w:val="22"/>
        </w:numPr>
        <w:tabs>
          <w:tab w:val="num" w:pos="709"/>
          <w:tab w:val="left" w:pos="9214"/>
        </w:tabs>
        <w:ind w:left="709" w:hanging="709"/>
        <w:rPr>
          <w:rFonts w:eastAsiaTheme="majorEastAsia"/>
        </w:rPr>
      </w:pPr>
      <w:r w:rsidRPr="002E4F85">
        <w:rPr>
          <w:rFonts w:eastAsiaTheme="majorEastAsia"/>
        </w:rPr>
        <w:t xml:space="preserve">The maximum number of </w:t>
      </w:r>
      <w:r w:rsidR="00EF465E">
        <w:rPr>
          <w:rFonts w:eastAsiaTheme="majorEastAsia"/>
        </w:rPr>
        <w:t>B</w:t>
      </w:r>
      <w:r w:rsidRPr="002E4F85">
        <w:rPr>
          <w:rFonts w:eastAsiaTheme="majorEastAsia"/>
        </w:rPr>
        <w:t xml:space="preserve">idders for </w:t>
      </w:r>
      <w:r>
        <w:rPr>
          <w:rFonts w:eastAsiaTheme="majorEastAsia"/>
        </w:rPr>
        <w:t xml:space="preserve">each lot of </w:t>
      </w:r>
      <w:r w:rsidRPr="002E4F85">
        <w:rPr>
          <w:rFonts w:eastAsiaTheme="majorEastAsia"/>
        </w:rPr>
        <w:t xml:space="preserve">this framework may increase where two (2) or more </w:t>
      </w:r>
      <w:r w:rsidR="00EF465E">
        <w:rPr>
          <w:rFonts w:eastAsiaTheme="majorEastAsia"/>
        </w:rPr>
        <w:t>B</w:t>
      </w:r>
      <w:r w:rsidRPr="002E4F85">
        <w:rPr>
          <w:rFonts w:eastAsiaTheme="majorEastAsia"/>
        </w:rPr>
        <w:t>idders have tied scores in last position only.</w:t>
      </w:r>
    </w:p>
    <w:p w14:paraId="5B44660F" w14:textId="77777777" w:rsidR="00313C4C" w:rsidRPr="00313C4C" w:rsidRDefault="00313C4C" w:rsidP="00313C4C">
      <w:pPr>
        <w:pStyle w:val="Style8"/>
        <w:numPr>
          <w:ilvl w:val="1"/>
          <w:numId w:val="22"/>
        </w:numPr>
        <w:tabs>
          <w:tab w:val="num" w:pos="709"/>
          <w:tab w:val="left" w:pos="9214"/>
        </w:tabs>
        <w:ind w:left="709" w:hanging="709"/>
        <w:rPr>
          <w:rFonts w:eastAsiaTheme="majorEastAsia"/>
          <w:u w:val="single"/>
        </w:rPr>
      </w:pPr>
      <w:r w:rsidRPr="00313C4C">
        <w:rPr>
          <w:rFonts w:eastAsiaTheme="majorEastAsia"/>
          <w:u w:val="single"/>
        </w:rPr>
        <w:t xml:space="preserve">Reserved rights </w:t>
      </w:r>
    </w:p>
    <w:p w14:paraId="0952D96D" w14:textId="14A4F3CD" w:rsidR="00F84736" w:rsidRPr="00F84736" w:rsidRDefault="00313C4C" w:rsidP="00F84736">
      <w:pPr>
        <w:pStyle w:val="Style8"/>
        <w:numPr>
          <w:ilvl w:val="0"/>
          <w:numId w:val="0"/>
        </w:numPr>
        <w:ind w:left="720"/>
        <w:rPr>
          <w:rFonts w:eastAsiaTheme="majorEastAsia"/>
        </w:rPr>
      </w:pPr>
      <w:r w:rsidRPr="007468B8">
        <w:rPr>
          <w:rFonts w:eastAsiaTheme="majorEastAsia"/>
        </w:rPr>
        <w:t xml:space="preserve">We also reserve the right to award a </w:t>
      </w:r>
      <w:r w:rsidR="00D623D4">
        <w:rPr>
          <w:rFonts w:eastAsiaTheme="majorEastAsia"/>
        </w:rPr>
        <w:t>F</w:t>
      </w:r>
      <w:r w:rsidRPr="007468B8">
        <w:rPr>
          <w:rFonts w:eastAsiaTheme="majorEastAsia"/>
        </w:rPr>
        <w:t xml:space="preserve">ramework </w:t>
      </w:r>
      <w:r w:rsidR="00CF1D98">
        <w:rPr>
          <w:rFonts w:eastAsiaTheme="majorEastAsia"/>
        </w:rPr>
        <w:t xml:space="preserve">Contract </w:t>
      </w:r>
      <w:r w:rsidRPr="007468B8">
        <w:rPr>
          <w:rFonts w:eastAsiaTheme="majorEastAsia"/>
        </w:rPr>
        <w:t xml:space="preserve">to any </w:t>
      </w:r>
      <w:r w:rsidR="00EF465E">
        <w:rPr>
          <w:rFonts w:eastAsiaTheme="majorEastAsia"/>
        </w:rPr>
        <w:t>B</w:t>
      </w:r>
      <w:r w:rsidRPr="007468B8">
        <w:rPr>
          <w:rFonts w:eastAsiaTheme="majorEastAsia"/>
        </w:rPr>
        <w:t xml:space="preserve">idders </w:t>
      </w:r>
      <w:r w:rsidRPr="00C9382A">
        <w:rPr>
          <w:rFonts w:eastAsiaTheme="majorEastAsia"/>
        </w:rPr>
        <w:t xml:space="preserve">whose final score is </w:t>
      </w:r>
      <w:r w:rsidRPr="004217F1">
        <w:rPr>
          <w:rFonts w:eastAsiaTheme="majorEastAsia"/>
        </w:rPr>
        <w:t xml:space="preserve">within </w:t>
      </w:r>
      <w:r w:rsidR="004217F1" w:rsidRPr="004217F1">
        <w:rPr>
          <w:rFonts w:eastAsiaTheme="majorEastAsia"/>
        </w:rPr>
        <w:t>5</w:t>
      </w:r>
      <w:r w:rsidRPr="004217F1">
        <w:rPr>
          <w:rFonts w:eastAsiaTheme="majorEastAsia"/>
        </w:rPr>
        <w:t>%</w:t>
      </w:r>
      <w:r w:rsidRPr="00C9382A">
        <w:rPr>
          <w:rFonts w:eastAsiaTheme="majorEastAsia"/>
        </w:rPr>
        <w:t xml:space="preserve"> of the </w:t>
      </w:r>
      <w:r w:rsidRPr="00F84736">
        <w:rPr>
          <w:rFonts w:eastAsiaTheme="majorEastAsia"/>
        </w:rPr>
        <w:t>last position, the last position for Lot 1(a)</w:t>
      </w:r>
      <w:r w:rsidR="00F84736" w:rsidRPr="00F84736">
        <w:rPr>
          <w:rFonts w:eastAsiaTheme="majorEastAsia"/>
        </w:rPr>
        <w:t>, Lot 1(b), Lot 2 and Lot 3</w:t>
      </w:r>
      <w:r w:rsidRPr="00F84736">
        <w:rPr>
          <w:rFonts w:eastAsiaTheme="majorEastAsia"/>
        </w:rPr>
        <w:t xml:space="preserve"> is 20</w:t>
      </w:r>
      <w:r w:rsidRPr="00F84736">
        <w:rPr>
          <w:rFonts w:eastAsiaTheme="majorEastAsia"/>
          <w:vertAlign w:val="superscript"/>
        </w:rPr>
        <w:t>th</w:t>
      </w:r>
      <w:r w:rsidRPr="00F84736">
        <w:rPr>
          <w:rFonts w:eastAsiaTheme="majorEastAsia"/>
        </w:rPr>
        <w:t xml:space="preserve"> position.</w:t>
      </w:r>
      <w:r w:rsidR="00F84736">
        <w:rPr>
          <w:rFonts w:eastAsiaTheme="majorEastAsia"/>
        </w:rPr>
        <w:br/>
      </w:r>
      <w:r w:rsidR="00F84736">
        <w:rPr>
          <w:rFonts w:eastAsiaTheme="majorEastAsia"/>
        </w:rPr>
        <w:br/>
      </w:r>
      <w:r w:rsidR="00F84736" w:rsidRPr="00F84736">
        <w:rPr>
          <w:rFonts w:eastAsiaTheme="majorEastAsia"/>
        </w:rPr>
        <w:t xml:space="preserve">Example for Lot 1(a): </w:t>
      </w:r>
    </w:p>
    <w:p w14:paraId="112DAF01" w14:textId="50991A72" w:rsidR="00313C4C" w:rsidRPr="002008BC"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If the </w:t>
      </w:r>
      <w:r w:rsidR="00EF465E">
        <w:rPr>
          <w:rFonts w:ascii="Arial" w:eastAsiaTheme="majorEastAsia" w:hAnsi="Arial" w:cs="Arial"/>
          <w:sz w:val="24"/>
        </w:rPr>
        <w:t>B</w:t>
      </w:r>
      <w:r w:rsidRPr="00F84736">
        <w:rPr>
          <w:rFonts w:ascii="Arial" w:eastAsiaTheme="majorEastAsia" w:hAnsi="Arial" w:cs="Arial"/>
          <w:sz w:val="24"/>
        </w:rPr>
        <w:t xml:space="preserve">idder in </w:t>
      </w:r>
      <w:r w:rsidR="00F84736" w:rsidRPr="00F84736">
        <w:rPr>
          <w:rFonts w:ascii="Arial" w:eastAsiaTheme="majorEastAsia" w:hAnsi="Arial" w:cs="Arial"/>
          <w:sz w:val="24"/>
        </w:rPr>
        <w:t>2</w:t>
      </w:r>
      <w:r w:rsidRPr="00F84736">
        <w:rPr>
          <w:rFonts w:ascii="Arial" w:eastAsiaTheme="majorEastAsia" w:hAnsi="Arial" w:cs="Arial"/>
          <w:sz w:val="24"/>
        </w:rPr>
        <w:t>0</w:t>
      </w:r>
      <w:r w:rsidRPr="00F84736">
        <w:rPr>
          <w:rFonts w:ascii="Arial" w:eastAsiaTheme="majorEastAsia" w:hAnsi="Arial" w:cs="Arial"/>
          <w:sz w:val="24"/>
          <w:vertAlign w:val="superscript"/>
        </w:rPr>
        <w:t>th</w:t>
      </w:r>
      <w:r w:rsidRPr="00F84736">
        <w:rPr>
          <w:rFonts w:ascii="Arial" w:eastAsiaTheme="majorEastAsia" w:hAnsi="Arial" w:cs="Arial"/>
          <w:sz w:val="24"/>
        </w:rPr>
        <w:t xml:space="preserve"> place, last position</w:t>
      </w:r>
      <w:r w:rsidR="00F84736" w:rsidRPr="00F84736">
        <w:rPr>
          <w:rFonts w:ascii="Arial" w:eastAsiaTheme="majorEastAsia" w:hAnsi="Arial" w:cs="Arial"/>
          <w:sz w:val="24"/>
        </w:rPr>
        <w:t>,</w:t>
      </w:r>
      <w:r w:rsidRPr="00F84736">
        <w:rPr>
          <w:rFonts w:ascii="Arial" w:eastAsiaTheme="majorEastAsia" w:hAnsi="Arial" w:cs="Arial"/>
          <w:sz w:val="24"/>
        </w:rPr>
        <w:t xml:space="preserve"> has a final score of 60.00</w:t>
      </w:r>
      <w:r w:rsidR="00F84736" w:rsidRPr="00F84736">
        <w:rPr>
          <w:rFonts w:ascii="Arial" w:eastAsiaTheme="majorEastAsia" w:hAnsi="Arial" w:cs="Arial"/>
          <w:sz w:val="24"/>
        </w:rPr>
        <w:t>.</w:t>
      </w:r>
    </w:p>
    <w:p w14:paraId="209F75AF" w14:textId="77777777" w:rsidR="00313C4C" w:rsidRPr="002008BC" w:rsidRDefault="00313C4C" w:rsidP="00313C4C">
      <w:pPr>
        <w:spacing w:before="120" w:after="120" w:line="240" w:lineRule="auto"/>
        <w:ind w:left="720" w:right="57"/>
        <w:rPr>
          <w:rFonts w:ascii="Arial" w:eastAsiaTheme="majorEastAsia" w:hAnsi="Arial" w:cs="Arial"/>
          <w:sz w:val="24"/>
        </w:rPr>
      </w:pPr>
      <w:r w:rsidRPr="002008BC">
        <w:rPr>
          <w:rFonts w:ascii="Arial" w:eastAsiaTheme="majorEastAsia" w:hAnsi="Arial" w:cs="Arial"/>
          <w:sz w:val="24"/>
        </w:rPr>
        <w:t>The calculation we will use is:</w:t>
      </w:r>
    </w:p>
    <w:p w14:paraId="20727685" w14:textId="583C9E00" w:rsidR="00313C4C" w:rsidRPr="00F84736"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Lot 1</w:t>
      </w:r>
      <w:r w:rsidR="00F84736" w:rsidRPr="00F84736">
        <w:rPr>
          <w:rFonts w:ascii="Arial" w:eastAsiaTheme="majorEastAsia" w:hAnsi="Arial" w:cs="Arial"/>
          <w:sz w:val="24"/>
        </w:rPr>
        <w:t>(a)</w:t>
      </w:r>
      <w:r w:rsidRPr="00F84736">
        <w:rPr>
          <w:rFonts w:ascii="Arial" w:eastAsiaTheme="majorEastAsia" w:hAnsi="Arial" w:cs="Arial"/>
          <w:sz w:val="24"/>
        </w:rPr>
        <w:t xml:space="preserve"> - </w:t>
      </w:r>
      <w:r w:rsidR="00F84736" w:rsidRPr="00F84736">
        <w:rPr>
          <w:rFonts w:ascii="Arial" w:eastAsiaTheme="majorEastAsia" w:hAnsi="Arial" w:cs="Arial"/>
          <w:sz w:val="24"/>
        </w:rPr>
        <w:t>2</w:t>
      </w:r>
      <w:r w:rsidRPr="00F84736">
        <w:rPr>
          <w:rFonts w:ascii="Arial" w:eastAsiaTheme="majorEastAsia" w:hAnsi="Arial" w:cs="Arial"/>
          <w:sz w:val="24"/>
        </w:rPr>
        <w:t>0</w:t>
      </w:r>
      <w:r w:rsidRPr="00F84736">
        <w:rPr>
          <w:rFonts w:ascii="Arial" w:eastAsiaTheme="majorEastAsia" w:hAnsi="Arial" w:cs="Arial"/>
          <w:sz w:val="24"/>
          <w:vertAlign w:val="superscript"/>
        </w:rPr>
        <w:t>th</w:t>
      </w:r>
      <w:r w:rsidR="00F84736" w:rsidRPr="00F84736">
        <w:rPr>
          <w:rFonts w:ascii="Arial" w:eastAsiaTheme="majorEastAsia" w:hAnsi="Arial" w:cs="Arial"/>
          <w:sz w:val="24"/>
        </w:rPr>
        <w:t xml:space="preserve"> </w:t>
      </w:r>
      <w:r w:rsidR="00CF1D98">
        <w:rPr>
          <w:rFonts w:ascii="Arial" w:eastAsiaTheme="majorEastAsia" w:hAnsi="Arial" w:cs="Arial"/>
          <w:sz w:val="24"/>
        </w:rPr>
        <w:t>place B</w:t>
      </w:r>
      <w:r w:rsidRPr="00F84736">
        <w:rPr>
          <w:rFonts w:ascii="Arial" w:eastAsiaTheme="majorEastAsia" w:hAnsi="Arial" w:cs="Arial"/>
          <w:sz w:val="24"/>
        </w:rPr>
        <w:t>idder</w:t>
      </w:r>
      <w:r w:rsidR="00CF1D98">
        <w:rPr>
          <w:rFonts w:ascii="Arial" w:eastAsiaTheme="majorEastAsia" w:hAnsi="Arial" w:cs="Arial"/>
          <w:sz w:val="24"/>
        </w:rPr>
        <w:t>’</w:t>
      </w:r>
      <w:r w:rsidRPr="00F84736">
        <w:rPr>
          <w:rFonts w:ascii="Arial" w:eastAsiaTheme="majorEastAsia" w:hAnsi="Arial" w:cs="Arial"/>
          <w:sz w:val="24"/>
        </w:rPr>
        <w:t>s final score is 60.00</w:t>
      </w:r>
      <w:r w:rsidR="00F84736" w:rsidRPr="00F84736">
        <w:rPr>
          <w:rFonts w:ascii="Arial" w:eastAsiaTheme="majorEastAsia" w:hAnsi="Arial" w:cs="Arial"/>
          <w:sz w:val="24"/>
        </w:rPr>
        <w:t>.</w:t>
      </w:r>
    </w:p>
    <w:p w14:paraId="62398BC7" w14:textId="60E072B6" w:rsidR="00313C4C" w:rsidRPr="00F84736" w:rsidRDefault="004217F1" w:rsidP="00313C4C">
      <w:pPr>
        <w:spacing w:before="120" w:after="120" w:line="240" w:lineRule="auto"/>
        <w:ind w:left="720" w:right="57"/>
        <w:rPr>
          <w:rFonts w:ascii="Arial" w:eastAsiaTheme="majorEastAsia" w:hAnsi="Arial" w:cs="Arial"/>
          <w:sz w:val="24"/>
        </w:rPr>
      </w:pPr>
      <w:r w:rsidRPr="004217F1">
        <w:rPr>
          <w:rFonts w:ascii="Arial" w:eastAsiaTheme="majorEastAsia" w:hAnsi="Arial" w:cs="Arial"/>
          <w:sz w:val="24"/>
        </w:rPr>
        <w:t>5</w:t>
      </w:r>
      <w:r w:rsidR="00313C4C" w:rsidRPr="004217F1">
        <w:rPr>
          <w:rFonts w:ascii="Arial" w:eastAsiaTheme="majorEastAsia" w:hAnsi="Arial" w:cs="Arial"/>
          <w:sz w:val="24"/>
        </w:rPr>
        <w:t>%</w:t>
      </w:r>
      <w:r w:rsidR="00313C4C" w:rsidRPr="00F84736">
        <w:rPr>
          <w:rFonts w:ascii="Arial" w:eastAsiaTheme="majorEastAsia" w:hAnsi="Arial" w:cs="Arial"/>
          <w:sz w:val="24"/>
        </w:rPr>
        <w:t xml:space="preserve"> of 60.00 = </w:t>
      </w:r>
      <w:r>
        <w:rPr>
          <w:rFonts w:ascii="Arial" w:eastAsiaTheme="majorEastAsia" w:hAnsi="Arial" w:cs="Arial"/>
          <w:sz w:val="24"/>
        </w:rPr>
        <w:t>3.00</w:t>
      </w:r>
    </w:p>
    <w:p w14:paraId="54B44BBA" w14:textId="77777777" w:rsidR="00313C4C" w:rsidRPr="007468B8" w:rsidRDefault="00313C4C" w:rsidP="00313C4C">
      <w:pPr>
        <w:spacing w:before="120" w:after="120" w:line="240" w:lineRule="auto"/>
        <w:ind w:left="720" w:right="57"/>
        <w:rPr>
          <w:rFonts w:ascii="Arial" w:hAnsi="Arial" w:cs="Arial"/>
          <w:sz w:val="24"/>
        </w:rPr>
      </w:pPr>
      <w:r w:rsidRPr="007468B8">
        <w:rPr>
          <w:rFonts w:ascii="Arial" w:hAnsi="Arial" w:cs="Arial"/>
          <w:sz w:val="24"/>
        </w:rPr>
        <w:t>The calculation will be rounded to two decimal places in excel.</w:t>
      </w:r>
    </w:p>
    <w:p w14:paraId="23C9F0C5" w14:textId="6E792216" w:rsidR="00313C4C" w:rsidRPr="00F84736"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60.00 </w:t>
      </w:r>
      <w:r w:rsidR="004217F1">
        <w:rPr>
          <w:rFonts w:ascii="Arial" w:eastAsiaTheme="majorEastAsia" w:hAnsi="Arial" w:cs="Arial"/>
          <w:sz w:val="24"/>
        </w:rPr>
        <w:t>–</w:t>
      </w:r>
      <w:r w:rsidRPr="00F84736">
        <w:rPr>
          <w:rFonts w:ascii="Arial" w:eastAsiaTheme="majorEastAsia" w:hAnsi="Arial" w:cs="Arial"/>
          <w:sz w:val="24"/>
        </w:rPr>
        <w:t xml:space="preserve"> </w:t>
      </w:r>
      <w:r w:rsidR="004217F1">
        <w:rPr>
          <w:rFonts w:ascii="Arial" w:eastAsiaTheme="majorEastAsia" w:hAnsi="Arial" w:cs="Arial"/>
          <w:sz w:val="24"/>
        </w:rPr>
        <w:t>3.00</w:t>
      </w:r>
      <w:r w:rsidRPr="00F84736">
        <w:rPr>
          <w:rFonts w:ascii="Arial" w:eastAsiaTheme="majorEastAsia" w:hAnsi="Arial" w:cs="Arial"/>
          <w:sz w:val="24"/>
        </w:rPr>
        <w:t xml:space="preserve"> = 5</w:t>
      </w:r>
      <w:r w:rsidR="004217F1">
        <w:rPr>
          <w:rFonts w:ascii="Arial" w:eastAsiaTheme="majorEastAsia" w:hAnsi="Arial" w:cs="Arial"/>
          <w:sz w:val="24"/>
        </w:rPr>
        <w:t>7.00</w:t>
      </w:r>
    </w:p>
    <w:p w14:paraId="15267303" w14:textId="40603762" w:rsidR="00313C4C"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So any </w:t>
      </w:r>
      <w:r w:rsidR="00EF465E">
        <w:rPr>
          <w:rFonts w:ascii="Arial" w:eastAsiaTheme="majorEastAsia" w:hAnsi="Arial" w:cs="Arial"/>
          <w:sz w:val="24"/>
        </w:rPr>
        <w:t>B</w:t>
      </w:r>
      <w:r w:rsidRPr="00F84736">
        <w:rPr>
          <w:rFonts w:ascii="Arial" w:eastAsiaTheme="majorEastAsia" w:hAnsi="Arial" w:cs="Arial"/>
          <w:sz w:val="24"/>
        </w:rPr>
        <w:t>idder whose final score is 5</w:t>
      </w:r>
      <w:r w:rsidR="004217F1">
        <w:rPr>
          <w:rFonts w:ascii="Arial" w:eastAsiaTheme="majorEastAsia" w:hAnsi="Arial" w:cs="Arial"/>
          <w:sz w:val="24"/>
        </w:rPr>
        <w:t>7.00</w:t>
      </w:r>
      <w:r w:rsidRPr="00F84736">
        <w:rPr>
          <w:rFonts w:ascii="Arial" w:eastAsiaTheme="majorEastAsia" w:hAnsi="Arial" w:cs="Arial"/>
          <w:sz w:val="24"/>
        </w:rPr>
        <w:t xml:space="preserve"> or</w:t>
      </w:r>
      <w:r w:rsidRPr="002008BC">
        <w:rPr>
          <w:rFonts w:ascii="Arial" w:eastAsiaTheme="majorEastAsia" w:hAnsi="Arial" w:cs="Arial"/>
          <w:sz w:val="24"/>
        </w:rPr>
        <w:t xml:space="preserve"> above will be awarded a</w:t>
      </w:r>
      <w:r w:rsidR="004217F1">
        <w:rPr>
          <w:rFonts w:ascii="Arial" w:eastAsiaTheme="majorEastAsia" w:hAnsi="Arial" w:cs="Arial"/>
          <w:sz w:val="24"/>
        </w:rPr>
        <w:t xml:space="preserve"> place on Lot </w:t>
      </w:r>
      <w:r w:rsidRPr="002008BC">
        <w:rPr>
          <w:rFonts w:ascii="Arial" w:eastAsiaTheme="majorEastAsia" w:hAnsi="Arial" w:cs="Arial"/>
          <w:sz w:val="24"/>
        </w:rPr>
        <w:t>1</w:t>
      </w:r>
      <w:r w:rsidR="00F84736">
        <w:rPr>
          <w:rFonts w:ascii="Arial" w:eastAsiaTheme="majorEastAsia" w:hAnsi="Arial" w:cs="Arial"/>
          <w:sz w:val="24"/>
        </w:rPr>
        <w:t>(a)</w:t>
      </w:r>
      <w:r w:rsidRPr="002008BC">
        <w:rPr>
          <w:rFonts w:ascii="Arial" w:eastAsiaTheme="majorEastAsia" w:hAnsi="Arial" w:cs="Arial"/>
          <w:sz w:val="24"/>
        </w:rPr>
        <w:t xml:space="preserve"> </w:t>
      </w:r>
      <w:r w:rsidR="004217F1">
        <w:rPr>
          <w:rFonts w:ascii="Arial" w:eastAsiaTheme="majorEastAsia" w:hAnsi="Arial" w:cs="Arial"/>
          <w:sz w:val="24"/>
        </w:rPr>
        <w:t xml:space="preserve">of the </w:t>
      </w:r>
      <w:r w:rsidR="00CF1D98">
        <w:rPr>
          <w:rFonts w:ascii="Arial" w:eastAsiaTheme="majorEastAsia" w:hAnsi="Arial" w:cs="Arial"/>
          <w:sz w:val="24"/>
        </w:rPr>
        <w:t>F</w:t>
      </w:r>
      <w:r w:rsidRPr="002008BC">
        <w:rPr>
          <w:rFonts w:ascii="Arial" w:eastAsiaTheme="majorEastAsia" w:hAnsi="Arial" w:cs="Arial"/>
          <w:sz w:val="24"/>
        </w:rPr>
        <w:t>ramework.</w:t>
      </w:r>
    </w:p>
    <w:p w14:paraId="1D120CEE" w14:textId="6A0DCD75" w:rsidR="00537DE2" w:rsidRDefault="00537DE2" w:rsidP="00AF5066">
      <w:pPr>
        <w:spacing w:before="120" w:after="120" w:line="240" w:lineRule="auto"/>
        <w:ind w:left="720" w:right="57"/>
        <w:contextualSpacing/>
        <w:rPr>
          <w:rFonts w:ascii="Arial" w:eastAsiaTheme="majorEastAsia" w:hAnsi="Arial" w:cs="Arial"/>
          <w:sz w:val="24"/>
        </w:rPr>
      </w:pPr>
      <w:r w:rsidRPr="002008BC">
        <w:rPr>
          <w:rFonts w:ascii="Arial" w:eastAsiaTheme="majorEastAsia" w:hAnsi="Arial" w:cs="Arial"/>
          <w:sz w:val="24"/>
        </w:rPr>
        <w:tab/>
      </w:r>
    </w:p>
    <w:p w14:paraId="30E1603D" w14:textId="20164E41" w:rsidR="001E5F75" w:rsidRDefault="001E5F75" w:rsidP="00F84736">
      <w:pPr>
        <w:pStyle w:val="Style8"/>
        <w:numPr>
          <w:ilvl w:val="1"/>
          <w:numId w:val="22"/>
        </w:numPr>
        <w:tabs>
          <w:tab w:val="num" w:pos="709"/>
          <w:tab w:val="left" w:pos="9214"/>
        </w:tabs>
        <w:ind w:left="709" w:hanging="709"/>
        <w:rPr>
          <w:rFonts w:eastAsiaTheme="majorEastAsia"/>
          <w:b/>
        </w:rPr>
      </w:pPr>
      <w:bookmarkStart w:id="66" w:name="_Toc506369898"/>
      <w:bookmarkStart w:id="67" w:name="_Toc506370110"/>
      <w:bookmarkStart w:id="68" w:name="_Toc506370209"/>
      <w:r w:rsidRPr="00F84736">
        <w:rPr>
          <w:rFonts w:eastAsiaTheme="majorEastAsia"/>
          <w:b/>
        </w:rPr>
        <w:t>Intention to award</w:t>
      </w:r>
      <w:bookmarkEnd w:id="66"/>
      <w:bookmarkEnd w:id="67"/>
      <w:bookmarkEnd w:id="68"/>
    </w:p>
    <w:p w14:paraId="78B77C83" w14:textId="7F8CCFE9" w:rsidR="00F84736" w:rsidRPr="00F84736" w:rsidRDefault="00F84736" w:rsidP="00F84736">
      <w:pPr>
        <w:pStyle w:val="Style8"/>
        <w:numPr>
          <w:ilvl w:val="0"/>
          <w:numId w:val="0"/>
        </w:numPr>
        <w:tabs>
          <w:tab w:val="left" w:pos="9214"/>
        </w:tabs>
        <w:ind w:left="709"/>
        <w:rPr>
          <w:rFonts w:eastAsiaTheme="majorEastAsia"/>
        </w:rPr>
      </w:pPr>
      <w:r>
        <w:rPr>
          <w:rFonts w:eastAsiaTheme="majorEastAsia"/>
        </w:rPr>
        <w:t xml:space="preserve">You can submit a </w:t>
      </w:r>
      <w:r w:rsidR="00EF465E">
        <w:rPr>
          <w:rFonts w:eastAsiaTheme="majorEastAsia"/>
        </w:rPr>
        <w:t>B</w:t>
      </w:r>
      <w:r>
        <w:rPr>
          <w:rFonts w:eastAsiaTheme="majorEastAsia"/>
        </w:rPr>
        <w:t xml:space="preserve">id for all or any combination of lots. </w:t>
      </w:r>
    </w:p>
    <w:p w14:paraId="2E120CB1" w14:textId="25E6463C" w:rsidR="00F84736" w:rsidRDefault="00F84736" w:rsidP="00F84736">
      <w:pPr>
        <w:pStyle w:val="Style8"/>
        <w:numPr>
          <w:ilvl w:val="0"/>
          <w:numId w:val="0"/>
        </w:numPr>
        <w:tabs>
          <w:tab w:val="left" w:pos="9214"/>
        </w:tabs>
        <w:ind w:left="709"/>
      </w:pPr>
      <w:r w:rsidRPr="00C9382A">
        <w:rPr>
          <w:rFonts w:eastAsiaTheme="majorEastAsia"/>
        </w:rPr>
        <w:t xml:space="preserve">We will tell you if you have been successful or unsuccessful via the eSourcing </w:t>
      </w:r>
      <w:r>
        <w:rPr>
          <w:rFonts w:eastAsiaTheme="majorEastAsia"/>
        </w:rPr>
        <w:t>s</w:t>
      </w:r>
      <w:r w:rsidRPr="00C9382A">
        <w:rPr>
          <w:rFonts w:eastAsiaTheme="majorEastAsia"/>
        </w:rPr>
        <w:t>uite. We will send i</w:t>
      </w:r>
      <w:r w:rsidRPr="00C9382A">
        <w:t>nt</w:t>
      </w:r>
      <w:r w:rsidR="00EF465E">
        <w:t>ention to award letters to all B</w:t>
      </w:r>
      <w:r w:rsidRPr="00C9382A">
        <w:t>idders</w:t>
      </w:r>
      <w:r>
        <w:t xml:space="preserve"> who are still in the competition i.e. who have not been excluded.</w:t>
      </w:r>
      <w:r w:rsidRPr="00C9382A">
        <w:t xml:space="preserve"> </w:t>
      </w:r>
    </w:p>
    <w:p w14:paraId="057DBD0B" w14:textId="46E753BA" w:rsidR="00F84736" w:rsidRPr="00C9382A" w:rsidRDefault="00F84736" w:rsidP="00F84736">
      <w:pPr>
        <w:pStyle w:val="Style8"/>
        <w:numPr>
          <w:ilvl w:val="0"/>
          <w:numId w:val="0"/>
        </w:numPr>
        <w:tabs>
          <w:tab w:val="left" w:pos="9214"/>
        </w:tabs>
        <w:ind w:left="709"/>
        <w:rPr>
          <w:rFonts w:eastAsiaTheme="majorEastAsia"/>
        </w:rPr>
      </w:pPr>
      <w:r w:rsidRPr="00C9382A">
        <w:rPr>
          <w:rFonts w:eastAsiaTheme="majorEastAsia"/>
        </w:rPr>
        <w:t xml:space="preserve">At this stage, a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of ten (10) calendar days will start, the term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is set out in </w:t>
      </w:r>
      <w:r>
        <w:rPr>
          <w:rFonts w:eastAsiaTheme="majorEastAsia"/>
        </w:rPr>
        <w:t>r</w:t>
      </w:r>
      <w:r w:rsidRPr="00C9382A">
        <w:rPr>
          <w:rFonts w:eastAsiaTheme="majorEastAsia"/>
        </w:rPr>
        <w:t xml:space="preserve">egulation 87(2) of the Regulations. During this time, you can ask questions that relate to our decision to award.  We cannot provide advice to unsuccessful </w:t>
      </w:r>
      <w:r w:rsidR="00472837">
        <w:rPr>
          <w:rFonts w:eastAsiaTheme="majorEastAsia"/>
        </w:rPr>
        <w:t>B</w:t>
      </w:r>
      <w:r w:rsidRPr="00C9382A">
        <w:rPr>
          <w:rFonts w:eastAsiaTheme="majorEastAsia"/>
        </w:rPr>
        <w:t>idders on the steps they should take and they should seek independent legal advice, if required.</w:t>
      </w:r>
    </w:p>
    <w:p w14:paraId="43CA0133" w14:textId="42E784B8" w:rsidR="00F84736" w:rsidRPr="00121CC7" w:rsidRDefault="00F84736" w:rsidP="00F84736">
      <w:pPr>
        <w:pStyle w:val="Style8"/>
        <w:numPr>
          <w:ilvl w:val="0"/>
          <w:numId w:val="0"/>
        </w:numPr>
        <w:tabs>
          <w:tab w:val="left" w:pos="9214"/>
        </w:tabs>
        <w:ind w:left="709"/>
        <w:rPr>
          <w:rFonts w:eastAsiaTheme="majorEastAsia"/>
        </w:rPr>
      </w:pPr>
      <w:r w:rsidRPr="000C1880">
        <w:rPr>
          <w:rFonts w:eastAsiaTheme="majorEastAsia"/>
        </w:rPr>
        <w:t>If during standstill</w:t>
      </w:r>
      <w:r w:rsidRPr="00121CC7">
        <w:rPr>
          <w:rFonts w:eastAsiaTheme="majorEastAsia"/>
        </w:rPr>
        <w:t xml:space="preserve"> we do receive a substantive challenge to our decision to award and the challenge is for a certain lot, we re</w:t>
      </w:r>
      <w:r w:rsidR="00CF1D98">
        <w:rPr>
          <w:rFonts w:eastAsiaTheme="majorEastAsia"/>
        </w:rPr>
        <w:t>serve the right, to conclude a F</w:t>
      </w:r>
      <w:r w:rsidRPr="00121CC7">
        <w:rPr>
          <w:rFonts w:eastAsiaTheme="majorEastAsia"/>
        </w:rPr>
        <w:t xml:space="preserve">ramework </w:t>
      </w:r>
      <w:r w:rsidR="00CF1D98">
        <w:rPr>
          <w:rFonts w:eastAsiaTheme="majorEastAsia"/>
        </w:rPr>
        <w:t>C</w:t>
      </w:r>
      <w:r w:rsidRPr="00121CC7">
        <w:rPr>
          <w:rFonts w:eastAsiaTheme="majorEastAsia"/>
        </w:rPr>
        <w:t xml:space="preserve">ontract with successful </w:t>
      </w:r>
      <w:r w:rsidR="00472837">
        <w:rPr>
          <w:rFonts w:eastAsiaTheme="majorEastAsia"/>
        </w:rPr>
        <w:t>B</w:t>
      </w:r>
      <w:r w:rsidRPr="00121CC7">
        <w:rPr>
          <w:rFonts w:eastAsiaTheme="majorEastAsia"/>
        </w:rPr>
        <w:t>idders for the lot(s) that have not been challenged.</w:t>
      </w:r>
    </w:p>
    <w:p w14:paraId="379CCFD4" w14:textId="74820C83" w:rsidR="00F84736" w:rsidRDefault="00F84736" w:rsidP="00F84736">
      <w:pPr>
        <w:pStyle w:val="Style8"/>
        <w:numPr>
          <w:ilvl w:val="0"/>
          <w:numId w:val="0"/>
        </w:numPr>
        <w:tabs>
          <w:tab w:val="left" w:pos="9214"/>
        </w:tabs>
        <w:ind w:left="709"/>
        <w:rPr>
          <w:rFonts w:eastAsiaTheme="majorEastAsia"/>
        </w:rPr>
      </w:pPr>
      <w:r w:rsidRPr="00C9382A">
        <w:rPr>
          <w:rFonts w:eastAsiaTheme="majorEastAsia"/>
        </w:rPr>
        <w:t xml:space="preserve">Following the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and if there are no challenges to our decision, successful </w:t>
      </w:r>
      <w:r w:rsidR="00472837">
        <w:rPr>
          <w:rFonts w:eastAsiaTheme="majorEastAsia"/>
        </w:rPr>
        <w:t>B</w:t>
      </w:r>
      <w:r w:rsidRPr="00C9382A">
        <w:rPr>
          <w:rFonts w:eastAsiaTheme="majorEastAsia"/>
        </w:rPr>
        <w:t>idd</w:t>
      </w:r>
      <w:r w:rsidR="00CF1D98">
        <w:rPr>
          <w:rFonts w:eastAsiaTheme="majorEastAsia"/>
        </w:rPr>
        <w:t>ers will be formally awarded a F</w:t>
      </w:r>
      <w:r w:rsidRPr="00C9382A">
        <w:rPr>
          <w:rFonts w:eastAsiaTheme="majorEastAsia"/>
        </w:rPr>
        <w:t xml:space="preserve">ramework </w:t>
      </w:r>
      <w:r w:rsidR="00CF1D98">
        <w:rPr>
          <w:rFonts w:eastAsiaTheme="majorEastAsia"/>
        </w:rPr>
        <w:t>C</w:t>
      </w:r>
      <w:r>
        <w:rPr>
          <w:rFonts w:eastAsiaTheme="majorEastAsia"/>
        </w:rPr>
        <w:t xml:space="preserve">ontract </w:t>
      </w:r>
      <w:r w:rsidRPr="00C9382A">
        <w:rPr>
          <w:rFonts w:eastAsiaTheme="majorEastAsia"/>
        </w:rPr>
        <w:t xml:space="preserve">subject to </w:t>
      </w:r>
      <w:r>
        <w:rPr>
          <w:rFonts w:eastAsiaTheme="majorEastAsia"/>
        </w:rPr>
        <w:t>signatures</w:t>
      </w:r>
      <w:r w:rsidRPr="00C9382A">
        <w:rPr>
          <w:rFonts w:eastAsiaTheme="majorEastAsia"/>
        </w:rPr>
        <w:t>.</w:t>
      </w:r>
    </w:p>
    <w:p w14:paraId="591F5DC4" w14:textId="5EA195B9" w:rsidR="001E5F75" w:rsidRPr="00F84736" w:rsidRDefault="001E5F75" w:rsidP="00040574">
      <w:pPr>
        <w:pStyle w:val="Style8"/>
        <w:rPr>
          <w:rFonts w:eastAsiaTheme="majorEastAsia"/>
          <w:b/>
        </w:rPr>
      </w:pPr>
      <w:bookmarkStart w:id="69" w:name="_Toc506369899"/>
      <w:bookmarkStart w:id="70" w:name="_Toc506369950"/>
      <w:bookmarkStart w:id="71" w:name="_Toc506370111"/>
      <w:bookmarkStart w:id="72" w:name="_Toc506370210"/>
      <w:r w:rsidRPr="00F84736">
        <w:rPr>
          <w:rFonts w:eastAsiaTheme="majorEastAsia"/>
          <w:b/>
        </w:rPr>
        <w:lastRenderedPageBreak/>
        <w:t xml:space="preserve">Framework </w:t>
      </w:r>
      <w:r w:rsidR="002638F0">
        <w:rPr>
          <w:rFonts w:eastAsiaTheme="majorEastAsia"/>
          <w:b/>
        </w:rPr>
        <w:t>C</w:t>
      </w:r>
      <w:r w:rsidRPr="00F84736">
        <w:rPr>
          <w:rFonts w:eastAsiaTheme="majorEastAsia"/>
          <w:b/>
        </w:rPr>
        <w:t>ontract</w:t>
      </w:r>
      <w:bookmarkEnd w:id="69"/>
      <w:bookmarkEnd w:id="70"/>
      <w:bookmarkEnd w:id="71"/>
      <w:bookmarkEnd w:id="72"/>
      <w:r w:rsidRPr="00F84736">
        <w:rPr>
          <w:rFonts w:eastAsiaTheme="majorEastAsia"/>
          <w:b/>
        </w:rPr>
        <w:t xml:space="preserve">  </w:t>
      </w:r>
    </w:p>
    <w:p w14:paraId="3AE8A5D3" w14:textId="2F04C81A" w:rsidR="001E5F75" w:rsidRPr="001E5F75" w:rsidRDefault="001E5F75" w:rsidP="00AF5066">
      <w:pPr>
        <w:pStyle w:val="Style8"/>
        <w:numPr>
          <w:ilvl w:val="0"/>
          <w:numId w:val="0"/>
        </w:numPr>
        <w:ind w:left="720"/>
        <w:rPr>
          <w:rFonts w:eastAsiaTheme="majorEastAsia"/>
        </w:rPr>
      </w:pPr>
      <w:r w:rsidRPr="00F84736">
        <w:rPr>
          <w:rFonts w:eastAsiaTheme="majorEastAsia"/>
        </w:rPr>
        <w:t xml:space="preserve">You must sign and return the </w:t>
      </w:r>
      <w:r w:rsidR="00472837">
        <w:rPr>
          <w:rFonts w:eastAsiaTheme="majorEastAsia"/>
        </w:rPr>
        <w:t>F</w:t>
      </w:r>
      <w:r w:rsidRPr="00F84736">
        <w:rPr>
          <w:rFonts w:eastAsiaTheme="majorEastAsia"/>
        </w:rPr>
        <w:t xml:space="preserve">ramework </w:t>
      </w:r>
      <w:r w:rsidR="00472837">
        <w:rPr>
          <w:rFonts w:eastAsiaTheme="majorEastAsia"/>
        </w:rPr>
        <w:t>C</w:t>
      </w:r>
      <w:r w:rsidRPr="00F84736">
        <w:rPr>
          <w:rFonts w:eastAsiaTheme="majorEastAsia"/>
        </w:rPr>
        <w:t xml:space="preserve">ontract </w:t>
      </w:r>
      <w:r w:rsidR="00F84736" w:rsidRPr="00F84736">
        <w:rPr>
          <w:rFonts w:eastAsiaTheme="majorEastAsia"/>
        </w:rPr>
        <w:t xml:space="preserve">within </w:t>
      </w:r>
      <w:r w:rsidRPr="00F84736">
        <w:rPr>
          <w:rFonts w:eastAsiaTheme="majorEastAsia"/>
        </w:rPr>
        <w:t>10 days of being asked</w:t>
      </w:r>
      <w:r w:rsidRPr="001E5F75">
        <w:rPr>
          <w:rFonts w:eastAsiaTheme="majorEastAsia"/>
        </w:rPr>
        <w:t>. If you do not sign and return, we will withdraw our offer of a framework contract.</w:t>
      </w:r>
    </w:p>
    <w:p w14:paraId="6BDAEEC8" w14:textId="118BFC53" w:rsidR="0006042F" w:rsidRPr="00C9382A" w:rsidRDefault="00472837" w:rsidP="00AF5066">
      <w:pPr>
        <w:pStyle w:val="Style8"/>
        <w:numPr>
          <w:ilvl w:val="0"/>
          <w:numId w:val="0"/>
        </w:numPr>
        <w:ind w:left="720"/>
        <w:rPr>
          <w:rFonts w:eastAsiaTheme="majorEastAsia"/>
        </w:rPr>
      </w:pPr>
      <w:r>
        <w:rPr>
          <w:rFonts w:eastAsiaTheme="majorEastAsia"/>
        </w:rPr>
        <w:t>The conclusion of a F</w:t>
      </w:r>
      <w:r w:rsidR="00203F69" w:rsidRPr="00C9382A">
        <w:rPr>
          <w:rFonts w:eastAsiaTheme="majorEastAsia"/>
        </w:rPr>
        <w:t xml:space="preserve">ramework </w:t>
      </w:r>
      <w:r>
        <w:rPr>
          <w:rFonts w:eastAsiaTheme="majorEastAsia"/>
        </w:rPr>
        <w:t>C</w:t>
      </w:r>
      <w:r w:rsidR="00C82548">
        <w:rPr>
          <w:rFonts w:eastAsiaTheme="majorEastAsia"/>
        </w:rPr>
        <w:t>ontract</w:t>
      </w:r>
      <w:r w:rsidR="00D82D60">
        <w:rPr>
          <w:rFonts w:eastAsiaTheme="majorEastAsia"/>
        </w:rPr>
        <w:t xml:space="preserve"> </w:t>
      </w:r>
      <w:r w:rsidR="00203F69" w:rsidRPr="00C9382A">
        <w:rPr>
          <w:rFonts w:eastAsiaTheme="majorEastAsia"/>
        </w:rPr>
        <w:t xml:space="preserve">is subject to the provision of due ‘certificates, statements and other means of proof’ where </w:t>
      </w:r>
      <w:r>
        <w:rPr>
          <w:rFonts w:eastAsiaTheme="majorEastAsia"/>
        </w:rPr>
        <w:t>B</w:t>
      </w:r>
      <w:r w:rsidR="00203F69" w:rsidRPr="00C9382A">
        <w:rPr>
          <w:rFonts w:eastAsiaTheme="majorEastAsia"/>
        </w:rPr>
        <w:t>idders have, to this point, relied on self-certification</w:t>
      </w:r>
      <w:r w:rsidR="00747841" w:rsidRPr="00C9382A">
        <w:rPr>
          <w:rFonts w:eastAsiaTheme="majorEastAsia"/>
        </w:rPr>
        <w:t xml:space="preserve">. </w:t>
      </w:r>
    </w:p>
    <w:p w14:paraId="166D3F84" w14:textId="0E60FD85" w:rsidR="00F84736" w:rsidRPr="00F84736" w:rsidRDefault="004A4A14" w:rsidP="002344E3">
      <w:pPr>
        <w:pStyle w:val="Style8"/>
        <w:numPr>
          <w:ilvl w:val="0"/>
          <w:numId w:val="0"/>
        </w:numPr>
        <w:ind w:left="720"/>
        <w:rPr>
          <w:rFonts w:eastAsiaTheme="majorEastAsia"/>
        </w:rPr>
      </w:pPr>
      <w:r w:rsidRPr="00C9382A">
        <w:rPr>
          <w:rFonts w:eastAsiaTheme="majorEastAsia"/>
        </w:rPr>
        <w:t xml:space="preserve">This means </w:t>
      </w:r>
      <w:r w:rsidR="00F84736">
        <w:rPr>
          <w:rFonts w:eastAsiaTheme="majorEastAsia"/>
        </w:rPr>
        <w:t>insurance certificates and Cyber Essentials certification.</w:t>
      </w:r>
    </w:p>
    <w:sectPr w:rsidR="00F84736" w:rsidRPr="00F84736"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D1139" w14:textId="77777777" w:rsidR="00C60B35" w:rsidRDefault="00C60B35" w:rsidP="005A2218">
      <w:pPr>
        <w:spacing w:after="0" w:line="240" w:lineRule="auto"/>
      </w:pPr>
      <w:r>
        <w:separator/>
      </w:r>
    </w:p>
    <w:p w14:paraId="178A9825" w14:textId="77777777" w:rsidR="00C60B35" w:rsidRDefault="00C60B35"/>
  </w:endnote>
  <w:endnote w:type="continuationSeparator" w:id="0">
    <w:p w14:paraId="5C756263" w14:textId="77777777" w:rsidR="00C60B35" w:rsidRDefault="00C60B35" w:rsidP="005A2218">
      <w:pPr>
        <w:spacing w:after="0" w:line="240" w:lineRule="auto"/>
      </w:pPr>
      <w:r>
        <w:continuationSeparator/>
      </w:r>
    </w:p>
    <w:p w14:paraId="1E4C4E74" w14:textId="77777777" w:rsidR="00C60B35" w:rsidRDefault="00C60B35"/>
  </w:endnote>
  <w:endnote w:type="continuationNotice" w:id="1">
    <w:p w14:paraId="3DF73AD6" w14:textId="77777777" w:rsidR="00C60B35" w:rsidRDefault="00C60B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SimSun"/>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347B0A93" w:rsidR="007C06E7" w:rsidRPr="00AF4873" w:rsidRDefault="007C06E7" w:rsidP="000D27F1">
    <w:pPr>
      <w:pStyle w:val="Header"/>
      <w:rPr>
        <w:rFonts w:ascii="Arial" w:hAnsi="Arial" w:cs="Arial"/>
        <w:sz w:val="18"/>
        <w:szCs w:val="18"/>
      </w:rPr>
    </w:pPr>
    <w:r w:rsidRPr="00AF4873">
      <w:rPr>
        <w:rFonts w:ascii="Arial" w:hAnsi="Arial" w:cs="Arial"/>
        <w:sz w:val="18"/>
        <w:szCs w:val="18"/>
      </w:rPr>
      <w:t>Attachment 2 – How to bid</w:t>
    </w:r>
    <w:sdt>
      <w:sdtPr>
        <w:rPr>
          <w:sz w:val="18"/>
          <w:szCs w:val="18"/>
        </w:rPr>
        <w:id w:val="1940799491"/>
        <w:docPartObj>
          <w:docPartGallery w:val="Page Numbers (Top of Page)"/>
          <w:docPartUnique/>
        </w:docPartObj>
      </w:sdtPr>
      <w:sdtEndPr>
        <w:rPr>
          <w:rFonts w:ascii="Arial" w:hAnsi="Arial" w:cs="Arial"/>
          <w:noProof/>
        </w:rPr>
      </w:sdtEndPr>
      <w:sdtContent>
        <w:r w:rsidRPr="00AF4873">
          <w:rPr>
            <w:sz w:val="18"/>
            <w:szCs w:val="18"/>
          </w:rPr>
          <w:tab/>
        </w:r>
      </w:sdtContent>
    </w:sdt>
  </w:p>
  <w:p w14:paraId="39B2B8C8" w14:textId="5C8A43F7" w:rsidR="007C06E7" w:rsidRPr="00AF4873" w:rsidRDefault="007C06E7" w:rsidP="00EC046F">
    <w:pPr>
      <w:pStyle w:val="Footer"/>
      <w:rPr>
        <w:rFonts w:ascii="Arial" w:hAnsi="Arial" w:cs="Arial"/>
        <w:sz w:val="18"/>
        <w:szCs w:val="18"/>
      </w:rPr>
    </w:pPr>
    <w:r w:rsidRPr="00AF4873">
      <w:rPr>
        <w:rFonts w:ascii="Arial" w:hAnsi="Arial" w:cs="Arial"/>
        <w:sz w:val="18"/>
        <w:szCs w:val="18"/>
      </w:rPr>
      <w:t xml:space="preserve">RM6154 Linen and Laundry Services Framework </w:t>
    </w:r>
  </w:p>
  <w:p w14:paraId="3E5AC038" w14:textId="5008CEC8" w:rsidR="007C06E7" w:rsidRPr="009677E3" w:rsidRDefault="007C06E7" w:rsidP="00EC046F">
    <w:pPr>
      <w:pStyle w:val="Footer"/>
      <w:rPr>
        <w:rFonts w:ascii="Arial" w:hAnsi="Arial" w:cs="Arial"/>
        <w:sz w:val="18"/>
      </w:rPr>
    </w:pPr>
    <w:r w:rsidRPr="00AF4873">
      <w:rPr>
        <w:rFonts w:ascii="Arial" w:hAnsi="Arial" w:cs="Arial"/>
        <w:sz w:val="18"/>
        <w:szCs w:val="18"/>
      </w:rPr>
      <w:t>© Crown Copyright</w:t>
    </w:r>
    <w:r w:rsidRPr="009677E3">
      <w:rPr>
        <w:rFonts w:ascii="Arial" w:hAnsi="Arial" w:cs="Arial"/>
        <w:sz w:val="20"/>
      </w:rPr>
      <w:t xml:space="preserve"> </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F05426">
      <w:rPr>
        <w:rFonts w:ascii="Arial" w:hAnsi="Arial" w:cs="Arial"/>
        <w:bCs/>
        <w:noProof/>
        <w:sz w:val="20"/>
      </w:rPr>
      <w:t>17</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F05426">
      <w:rPr>
        <w:rFonts w:ascii="Arial" w:hAnsi="Arial" w:cs="Arial"/>
        <w:bCs/>
        <w:noProof/>
        <w:sz w:val="20"/>
      </w:rPr>
      <w:t>24</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068F9" w14:textId="77777777" w:rsidR="00C60B35" w:rsidRDefault="00C60B35" w:rsidP="005A2218">
      <w:pPr>
        <w:spacing w:after="0" w:line="240" w:lineRule="auto"/>
      </w:pPr>
      <w:r>
        <w:separator/>
      </w:r>
    </w:p>
    <w:p w14:paraId="6577E63B" w14:textId="77777777" w:rsidR="00C60B35" w:rsidRDefault="00C60B35"/>
  </w:footnote>
  <w:footnote w:type="continuationSeparator" w:id="0">
    <w:p w14:paraId="774F4E25" w14:textId="77777777" w:rsidR="00C60B35" w:rsidRDefault="00C60B35" w:rsidP="005A2218">
      <w:pPr>
        <w:spacing w:after="0" w:line="240" w:lineRule="auto"/>
      </w:pPr>
      <w:r>
        <w:continuationSeparator/>
      </w:r>
    </w:p>
    <w:p w14:paraId="3875E671" w14:textId="77777777" w:rsidR="00C60B35" w:rsidRDefault="00C60B35"/>
  </w:footnote>
  <w:footnote w:type="continuationNotice" w:id="1">
    <w:p w14:paraId="56B1E14C" w14:textId="77777777" w:rsidR="00C60B35" w:rsidRDefault="00C60B3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FCE0911"/>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3"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1F17CB"/>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 w15:restartNumberingAfterBreak="0">
    <w:nsid w:val="218527BB"/>
    <w:multiLevelType w:val="hybridMultilevel"/>
    <w:tmpl w:val="BAEEB3C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2DF7953"/>
    <w:multiLevelType w:val="multilevel"/>
    <w:tmpl w:val="8DCC2C0C"/>
    <w:lvl w:ilvl="0">
      <w:start w:val="1"/>
      <w:numFmt w:val="decimal"/>
      <w:lvlText w:val="%1."/>
      <w:lvlJc w:val="left"/>
      <w:pPr>
        <w:ind w:hanging="720"/>
      </w:pPr>
      <w:rPr>
        <w:rFonts w:ascii="Arial" w:eastAsia="Arial" w:hAnsi="Arial" w:hint="default"/>
        <w:b/>
        <w:bCs/>
        <w:spacing w:val="-1"/>
        <w:w w:val="99"/>
        <w:sz w:val="24"/>
        <w:szCs w:val="24"/>
      </w:rPr>
    </w:lvl>
    <w:lvl w:ilvl="1">
      <w:start w:val="1"/>
      <w:numFmt w:val="decimal"/>
      <w:lvlText w:val="%1.%2"/>
      <w:lvlJc w:val="left"/>
      <w:pPr>
        <w:ind w:hanging="720"/>
      </w:pPr>
      <w:rPr>
        <w:rFonts w:ascii="Arial" w:eastAsia="Arial" w:hAnsi="Arial" w:hint="default"/>
        <w:b w:val="0"/>
        <w:spacing w:val="-1"/>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25F56777"/>
    <w:multiLevelType w:val="hybridMultilevel"/>
    <w:tmpl w:val="22BAB6CE"/>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8"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28284953"/>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33381AB8"/>
    <w:multiLevelType w:val="multilevel"/>
    <w:tmpl w:val="3C1C4874"/>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color w:val="auto"/>
        <w:sz w:val="24"/>
        <w:szCs w:val="24"/>
      </w:rPr>
    </w:lvl>
    <w:lvl w:ilvl="3">
      <w:start w:val="1"/>
      <w:numFmt w:val="decimal"/>
      <w:lvlText w:val="%1.%2.%3.%4"/>
      <w:lvlJc w:val="left"/>
      <w:pPr>
        <w:ind w:left="3459" w:hanging="1080"/>
      </w:pPr>
      <w:rPr>
        <w:rFonts w:hint="default"/>
        <w:b w:val="0"/>
        <w:color w:val="auto"/>
        <w:sz w:val="24"/>
        <w:szCs w:val="24"/>
      </w:rPr>
    </w:lvl>
    <w:lvl w:ilvl="4">
      <w:start w:val="1"/>
      <w:numFmt w:val="decimal"/>
      <w:lvlText w:val="%1.%2.%3.%4.%5"/>
      <w:lvlJc w:val="left"/>
      <w:pPr>
        <w:ind w:left="4252" w:hanging="1080"/>
      </w:pPr>
      <w:rPr>
        <w:rFonts w:hint="default"/>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2" w15:restartNumberingAfterBreak="0">
    <w:nsid w:val="3B526DAA"/>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3"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80664D"/>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9D418D0"/>
    <w:multiLevelType w:val="hybridMultilevel"/>
    <w:tmpl w:val="546AFDC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8" w15:restartNumberingAfterBreak="0">
    <w:nsid w:val="607B15F9"/>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774113C"/>
    <w:multiLevelType w:val="multilevel"/>
    <w:tmpl w:val="B71E6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98B25EB"/>
    <w:multiLevelType w:val="multilevel"/>
    <w:tmpl w:val="1332CCD4"/>
    <w:numStyleLink w:val="111111"/>
  </w:abstractNum>
  <w:abstractNum w:abstractNumId="22" w15:restartNumberingAfterBreak="0">
    <w:nsid w:val="7A2D64DC"/>
    <w:multiLevelType w:val="multilevel"/>
    <w:tmpl w:val="0B4E1C6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1152" w:hanging="1152"/>
      </w:pPr>
    </w:lvl>
    <w:lvl w:ilvl="6">
      <w:start w:val="1"/>
      <w:numFmt w:val="decimal"/>
      <w:lvlText w:val=""/>
      <w:lvlJc w:val="left"/>
      <w:pPr>
        <w:ind w:left="0" w:firstLine="0"/>
      </w:pPr>
    </w:lvl>
    <w:lvl w:ilvl="7">
      <w:start w:val="1"/>
      <w:numFmt w:val="decimal"/>
      <w:lvlText w:val=""/>
      <w:lvlJc w:val="left"/>
      <w:pPr>
        <w:ind w:left="1440" w:hanging="1440"/>
      </w:pPr>
    </w:lvl>
    <w:lvl w:ilvl="8">
      <w:start w:val="1"/>
      <w:numFmt w:val="decimal"/>
      <w:lvlText w:val=""/>
      <w:lvlJc w:val="left"/>
      <w:pPr>
        <w:ind w:left="0" w:firstLine="0"/>
      </w:pPr>
    </w:lvl>
  </w:abstractNum>
  <w:abstractNum w:abstractNumId="23" w15:restartNumberingAfterBreak="0">
    <w:nsid w:val="7B2221E6"/>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7"/>
  </w:num>
  <w:num w:numId="5">
    <w:abstractNumId w:val="16"/>
  </w:num>
  <w:num w:numId="6">
    <w:abstractNumId w:val="20"/>
  </w:num>
  <w:num w:numId="7">
    <w:abstractNumId w:val="21"/>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21"/>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0">
    <w:abstractNumId w:val="10"/>
  </w:num>
  <w:num w:numId="11">
    <w:abstractNumId w:val="8"/>
  </w:num>
  <w:num w:numId="12">
    <w:abstractNumId w:val="13"/>
  </w:num>
  <w:num w:numId="13">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7"/>
  </w:num>
  <w:num w:numId="15">
    <w:abstractNumId w:val="14"/>
  </w:num>
  <w:num w:numId="16">
    <w:abstractNumId w:val="1"/>
  </w:num>
  <w:num w:numId="17">
    <w:abstractNumId w:val="9"/>
  </w:num>
  <w:num w:numId="18">
    <w:abstractNumId w:val="12"/>
  </w:num>
  <w:num w:numId="19">
    <w:abstractNumId w:val="23"/>
  </w:num>
  <w:num w:numId="20">
    <w:abstractNumId w:val="11"/>
  </w:num>
  <w:num w:numId="21">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21"/>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24">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6">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7">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8"/>
  </w:num>
  <w:num w:numId="30">
    <w:abstractNumId w:val="22"/>
  </w:num>
  <w:num w:numId="31">
    <w:abstractNumId w:val="19"/>
  </w:num>
  <w:num w:numId="32">
    <w:abstractNumId w:val="5"/>
  </w:num>
  <w:num w:numId="33">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4"/>
  </w:num>
  <w:num w:numId="36">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6"/>
  </w:num>
  <w:num w:numId="3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D19"/>
    <w:rsid w:val="00007F16"/>
    <w:rsid w:val="000106DB"/>
    <w:rsid w:val="0001072B"/>
    <w:rsid w:val="000120FD"/>
    <w:rsid w:val="00015654"/>
    <w:rsid w:val="0001577A"/>
    <w:rsid w:val="000161D2"/>
    <w:rsid w:val="000245B3"/>
    <w:rsid w:val="00024EF1"/>
    <w:rsid w:val="000256BB"/>
    <w:rsid w:val="00026700"/>
    <w:rsid w:val="0002728D"/>
    <w:rsid w:val="00027C08"/>
    <w:rsid w:val="000314CE"/>
    <w:rsid w:val="00032750"/>
    <w:rsid w:val="000336AE"/>
    <w:rsid w:val="00034336"/>
    <w:rsid w:val="0003461B"/>
    <w:rsid w:val="00035342"/>
    <w:rsid w:val="0003545B"/>
    <w:rsid w:val="00036E4D"/>
    <w:rsid w:val="00037120"/>
    <w:rsid w:val="0004043A"/>
    <w:rsid w:val="00040574"/>
    <w:rsid w:val="00041C9D"/>
    <w:rsid w:val="00042243"/>
    <w:rsid w:val="000422AE"/>
    <w:rsid w:val="00045C12"/>
    <w:rsid w:val="00045FF3"/>
    <w:rsid w:val="0004629F"/>
    <w:rsid w:val="00046ABE"/>
    <w:rsid w:val="000500D6"/>
    <w:rsid w:val="00050C58"/>
    <w:rsid w:val="00051E2F"/>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1AEA"/>
    <w:rsid w:val="000737D6"/>
    <w:rsid w:val="00074347"/>
    <w:rsid w:val="00074559"/>
    <w:rsid w:val="000768A2"/>
    <w:rsid w:val="000769B1"/>
    <w:rsid w:val="00083FD3"/>
    <w:rsid w:val="00086B07"/>
    <w:rsid w:val="000871CD"/>
    <w:rsid w:val="00087EF2"/>
    <w:rsid w:val="00090EDE"/>
    <w:rsid w:val="00093FD9"/>
    <w:rsid w:val="00095415"/>
    <w:rsid w:val="00097496"/>
    <w:rsid w:val="00097608"/>
    <w:rsid w:val="0009791D"/>
    <w:rsid w:val="000A1FAE"/>
    <w:rsid w:val="000A2287"/>
    <w:rsid w:val="000A2BB5"/>
    <w:rsid w:val="000A4676"/>
    <w:rsid w:val="000A5093"/>
    <w:rsid w:val="000B0B01"/>
    <w:rsid w:val="000B2198"/>
    <w:rsid w:val="000B3217"/>
    <w:rsid w:val="000B38CE"/>
    <w:rsid w:val="000B5570"/>
    <w:rsid w:val="000B663B"/>
    <w:rsid w:val="000C2343"/>
    <w:rsid w:val="000C3A29"/>
    <w:rsid w:val="000C4C1D"/>
    <w:rsid w:val="000C53B4"/>
    <w:rsid w:val="000D034D"/>
    <w:rsid w:val="000D27F1"/>
    <w:rsid w:val="000D3D77"/>
    <w:rsid w:val="000D4314"/>
    <w:rsid w:val="000D4FD1"/>
    <w:rsid w:val="000D619C"/>
    <w:rsid w:val="000D77A7"/>
    <w:rsid w:val="000D7EA0"/>
    <w:rsid w:val="000E05A6"/>
    <w:rsid w:val="000E0DC8"/>
    <w:rsid w:val="000E293B"/>
    <w:rsid w:val="000E2F3E"/>
    <w:rsid w:val="000E37AA"/>
    <w:rsid w:val="000E3F8E"/>
    <w:rsid w:val="000E4784"/>
    <w:rsid w:val="000E5042"/>
    <w:rsid w:val="000F531E"/>
    <w:rsid w:val="000F55A2"/>
    <w:rsid w:val="000F5DE8"/>
    <w:rsid w:val="000F73A8"/>
    <w:rsid w:val="000F7893"/>
    <w:rsid w:val="001000D0"/>
    <w:rsid w:val="00101A6F"/>
    <w:rsid w:val="00102FA3"/>
    <w:rsid w:val="001035A3"/>
    <w:rsid w:val="00104BCE"/>
    <w:rsid w:val="00104F60"/>
    <w:rsid w:val="00105643"/>
    <w:rsid w:val="00110943"/>
    <w:rsid w:val="00110BE2"/>
    <w:rsid w:val="001122C2"/>
    <w:rsid w:val="00115AC3"/>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2493"/>
    <w:rsid w:val="00145079"/>
    <w:rsid w:val="0014628C"/>
    <w:rsid w:val="0014723A"/>
    <w:rsid w:val="00147F2A"/>
    <w:rsid w:val="00150A88"/>
    <w:rsid w:val="00153094"/>
    <w:rsid w:val="001534E6"/>
    <w:rsid w:val="00154634"/>
    <w:rsid w:val="0016391F"/>
    <w:rsid w:val="0016456C"/>
    <w:rsid w:val="00167721"/>
    <w:rsid w:val="00167982"/>
    <w:rsid w:val="001748F2"/>
    <w:rsid w:val="00175247"/>
    <w:rsid w:val="00176F29"/>
    <w:rsid w:val="00176F63"/>
    <w:rsid w:val="0017772F"/>
    <w:rsid w:val="00177C19"/>
    <w:rsid w:val="00180B31"/>
    <w:rsid w:val="00181126"/>
    <w:rsid w:val="0018298C"/>
    <w:rsid w:val="001830EC"/>
    <w:rsid w:val="00183125"/>
    <w:rsid w:val="0018322E"/>
    <w:rsid w:val="001902FD"/>
    <w:rsid w:val="001908F0"/>
    <w:rsid w:val="00191740"/>
    <w:rsid w:val="00192F46"/>
    <w:rsid w:val="00193EA8"/>
    <w:rsid w:val="00194A23"/>
    <w:rsid w:val="00196517"/>
    <w:rsid w:val="00196FD1"/>
    <w:rsid w:val="001A20D5"/>
    <w:rsid w:val="001A27AC"/>
    <w:rsid w:val="001A35CF"/>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E84"/>
    <w:rsid w:val="002008BC"/>
    <w:rsid w:val="0020158E"/>
    <w:rsid w:val="00201B92"/>
    <w:rsid w:val="00202B68"/>
    <w:rsid w:val="00203789"/>
    <w:rsid w:val="002039AB"/>
    <w:rsid w:val="00203F69"/>
    <w:rsid w:val="00204FD1"/>
    <w:rsid w:val="002058D0"/>
    <w:rsid w:val="0021275C"/>
    <w:rsid w:val="002129EF"/>
    <w:rsid w:val="002131A7"/>
    <w:rsid w:val="0021456F"/>
    <w:rsid w:val="00214DA0"/>
    <w:rsid w:val="0021765C"/>
    <w:rsid w:val="00222C4E"/>
    <w:rsid w:val="00222D0F"/>
    <w:rsid w:val="002231F9"/>
    <w:rsid w:val="002247A3"/>
    <w:rsid w:val="002274BD"/>
    <w:rsid w:val="00232A45"/>
    <w:rsid w:val="002344E3"/>
    <w:rsid w:val="00234834"/>
    <w:rsid w:val="00234D57"/>
    <w:rsid w:val="00236F89"/>
    <w:rsid w:val="00237FE1"/>
    <w:rsid w:val="0024047C"/>
    <w:rsid w:val="002430B4"/>
    <w:rsid w:val="00243582"/>
    <w:rsid w:val="00243598"/>
    <w:rsid w:val="002440DB"/>
    <w:rsid w:val="00247C22"/>
    <w:rsid w:val="00251BD3"/>
    <w:rsid w:val="0025246E"/>
    <w:rsid w:val="0025435C"/>
    <w:rsid w:val="0025489B"/>
    <w:rsid w:val="00254981"/>
    <w:rsid w:val="002552C8"/>
    <w:rsid w:val="00257952"/>
    <w:rsid w:val="002638F0"/>
    <w:rsid w:val="00263CCD"/>
    <w:rsid w:val="0026402D"/>
    <w:rsid w:val="0026528E"/>
    <w:rsid w:val="00266E90"/>
    <w:rsid w:val="00270341"/>
    <w:rsid w:val="0027437D"/>
    <w:rsid w:val="00276C69"/>
    <w:rsid w:val="00277AAE"/>
    <w:rsid w:val="0028028E"/>
    <w:rsid w:val="00280A9D"/>
    <w:rsid w:val="00280B7B"/>
    <w:rsid w:val="0028302E"/>
    <w:rsid w:val="002840A7"/>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696D"/>
    <w:rsid w:val="002A737A"/>
    <w:rsid w:val="002B1438"/>
    <w:rsid w:val="002B243A"/>
    <w:rsid w:val="002B2AEB"/>
    <w:rsid w:val="002B408F"/>
    <w:rsid w:val="002C00CB"/>
    <w:rsid w:val="002C0C26"/>
    <w:rsid w:val="002C2BAF"/>
    <w:rsid w:val="002C3569"/>
    <w:rsid w:val="002C418C"/>
    <w:rsid w:val="002C4310"/>
    <w:rsid w:val="002C5733"/>
    <w:rsid w:val="002C77C3"/>
    <w:rsid w:val="002D17FD"/>
    <w:rsid w:val="002D388B"/>
    <w:rsid w:val="002D5788"/>
    <w:rsid w:val="002D6206"/>
    <w:rsid w:val="002D6356"/>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10A7D"/>
    <w:rsid w:val="00312CE0"/>
    <w:rsid w:val="00313C4C"/>
    <w:rsid w:val="003144F8"/>
    <w:rsid w:val="003159DA"/>
    <w:rsid w:val="00316359"/>
    <w:rsid w:val="003219A8"/>
    <w:rsid w:val="00321B3F"/>
    <w:rsid w:val="0032516B"/>
    <w:rsid w:val="00325FBD"/>
    <w:rsid w:val="003274D9"/>
    <w:rsid w:val="00327D74"/>
    <w:rsid w:val="003309C0"/>
    <w:rsid w:val="003314AA"/>
    <w:rsid w:val="00333C29"/>
    <w:rsid w:val="00333FFE"/>
    <w:rsid w:val="0033402D"/>
    <w:rsid w:val="003350A6"/>
    <w:rsid w:val="00336A06"/>
    <w:rsid w:val="00336D1E"/>
    <w:rsid w:val="003400EE"/>
    <w:rsid w:val="003403E3"/>
    <w:rsid w:val="00343162"/>
    <w:rsid w:val="003452E2"/>
    <w:rsid w:val="0034546F"/>
    <w:rsid w:val="00347534"/>
    <w:rsid w:val="00350E7A"/>
    <w:rsid w:val="00355BDB"/>
    <w:rsid w:val="003564BB"/>
    <w:rsid w:val="00356C97"/>
    <w:rsid w:val="00362762"/>
    <w:rsid w:val="0036466E"/>
    <w:rsid w:val="00365457"/>
    <w:rsid w:val="00366256"/>
    <w:rsid w:val="003668F7"/>
    <w:rsid w:val="003671F1"/>
    <w:rsid w:val="00367356"/>
    <w:rsid w:val="00367B0C"/>
    <w:rsid w:val="003711EB"/>
    <w:rsid w:val="00374088"/>
    <w:rsid w:val="00374327"/>
    <w:rsid w:val="00374B6A"/>
    <w:rsid w:val="0037790B"/>
    <w:rsid w:val="00377B8B"/>
    <w:rsid w:val="0038049E"/>
    <w:rsid w:val="00383463"/>
    <w:rsid w:val="00384523"/>
    <w:rsid w:val="00386073"/>
    <w:rsid w:val="00387B04"/>
    <w:rsid w:val="00390110"/>
    <w:rsid w:val="0039112E"/>
    <w:rsid w:val="00391194"/>
    <w:rsid w:val="00392617"/>
    <w:rsid w:val="00392704"/>
    <w:rsid w:val="00392915"/>
    <w:rsid w:val="00395574"/>
    <w:rsid w:val="00395DB9"/>
    <w:rsid w:val="003A12E3"/>
    <w:rsid w:val="003A283E"/>
    <w:rsid w:val="003A46AE"/>
    <w:rsid w:val="003A4A16"/>
    <w:rsid w:val="003A77A3"/>
    <w:rsid w:val="003B05D8"/>
    <w:rsid w:val="003B06C3"/>
    <w:rsid w:val="003B1A41"/>
    <w:rsid w:val="003B504A"/>
    <w:rsid w:val="003B583E"/>
    <w:rsid w:val="003B6607"/>
    <w:rsid w:val="003B686F"/>
    <w:rsid w:val="003C00E4"/>
    <w:rsid w:val="003C07B1"/>
    <w:rsid w:val="003C2F71"/>
    <w:rsid w:val="003C66DB"/>
    <w:rsid w:val="003C7EBA"/>
    <w:rsid w:val="003D0AD9"/>
    <w:rsid w:val="003D19D5"/>
    <w:rsid w:val="003D523A"/>
    <w:rsid w:val="003D52E1"/>
    <w:rsid w:val="003D72C3"/>
    <w:rsid w:val="003D7ED3"/>
    <w:rsid w:val="003E07F5"/>
    <w:rsid w:val="003E1B58"/>
    <w:rsid w:val="003E3F3E"/>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4501"/>
    <w:rsid w:val="00415014"/>
    <w:rsid w:val="004167FC"/>
    <w:rsid w:val="00417AB9"/>
    <w:rsid w:val="004209FE"/>
    <w:rsid w:val="004217F1"/>
    <w:rsid w:val="00423680"/>
    <w:rsid w:val="00423AD5"/>
    <w:rsid w:val="004241AC"/>
    <w:rsid w:val="00430FE2"/>
    <w:rsid w:val="00431BD2"/>
    <w:rsid w:val="004323C3"/>
    <w:rsid w:val="0043371F"/>
    <w:rsid w:val="00434FA0"/>
    <w:rsid w:val="00435094"/>
    <w:rsid w:val="00435677"/>
    <w:rsid w:val="004366EF"/>
    <w:rsid w:val="0044066A"/>
    <w:rsid w:val="00440D5E"/>
    <w:rsid w:val="004422B0"/>
    <w:rsid w:val="004430DC"/>
    <w:rsid w:val="00444228"/>
    <w:rsid w:val="00444380"/>
    <w:rsid w:val="00445D79"/>
    <w:rsid w:val="00445FF2"/>
    <w:rsid w:val="00447A28"/>
    <w:rsid w:val="00453019"/>
    <w:rsid w:val="00454439"/>
    <w:rsid w:val="00455D40"/>
    <w:rsid w:val="00457B91"/>
    <w:rsid w:val="00461291"/>
    <w:rsid w:val="004627C8"/>
    <w:rsid w:val="00462D24"/>
    <w:rsid w:val="00463196"/>
    <w:rsid w:val="00463632"/>
    <w:rsid w:val="004644B4"/>
    <w:rsid w:val="00465AE5"/>
    <w:rsid w:val="0046740C"/>
    <w:rsid w:val="00467940"/>
    <w:rsid w:val="00472837"/>
    <w:rsid w:val="00473A97"/>
    <w:rsid w:val="00474EC9"/>
    <w:rsid w:val="00475693"/>
    <w:rsid w:val="004756D0"/>
    <w:rsid w:val="004762BA"/>
    <w:rsid w:val="004779DE"/>
    <w:rsid w:val="00482857"/>
    <w:rsid w:val="00483C48"/>
    <w:rsid w:val="00484CEA"/>
    <w:rsid w:val="00485B14"/>
    <w:rsid w:val="004862ED"/>
    <w:rsid w:val="00486A91"/>
    <w:rsid w:val="00486AE4"/>
    <w:rsid w:val="0048727A"/>
    <w:rsid w:val="00487EEF"/>
    <w:rsid w:val="004943B6"/>
    <w:rsid w:val="00495D5C"/>
    <w:rsid w:val="00496EA9"/>
    <w:rsid w:val="004A055C"/>
    <w:rsid w:val="004A08CC"/>
    <w:rsid w:val="004A15B2"/>
    <w:rsid w:val="004A3F0F"/>
    <w:rsid w:val="004A4A14"/>
    <w:rsid w:val="004A4FC2"/>
    <w:rsid w:val="004A5248"/>
    <w:rsid w:val="004A571B"/>
    <w:rsid w:val="004A623C"/>
    <w:rsid w:val="004A79AD"/>
    <w:rsid w:val="004B044B"/>
    <w:rsid w:val="004B0730"/>
    <w:rsid w:val="004B3063"/>
    <w:rsid w:val="004B35FD"/>
    <w:rsid w:val="004B382F"/>
    <w:rsid w:val="004B56AE"/>
    <w:rsid w:val="004B682C"/>
    <w:rsid w:val="004B6D00"/>
    <w:rsid w:val="004C01FC"/>
    <w:rsid w:val="004C05E2"/>
    <w:rsid w:val="004C0AB8"/>
    <w:rsid w:val="004C1209"/>
    <w:rsid w:val="004C1ED7"/>
    <w:rsid w:val="004C2568"/>
    <w:rsid w:val="004C2C51"/>
    <w:rsid w:val="004C2C77"/>
    <w:rsid w:val="004C3F2D"/>
    <w:rsid w:val="004C4256"/>
    <w:rsid w:val="004C57B7"/>
    <w:rsid w:val="004C78BA"/>
    <w:rsid w:val="004D14BB"/>
    <w:rsid w:val="004D449B"/>
    <w:rsid w:val="004D550F"/>
    <w:rsid w:val="004E0BB1"/>
    <w:rsid w:val="004E0D75"/>
    <w:rsid w:val="004E1EFA"/>
    <w:rsid w:val="004E4A4A"/>
    <w:rsid w:val="004E4BFE"/>
    <w:rsid w:val="004E5D8D"/>
    <w:rsid w:val="004E6F1E"/>
    <w:rsid w:val="004F00A8"/>
    <w:rsid w:val="004F1926"/>
    <w:rsid w:val="004F4015"/>
    <w:rsid w:val="004F47FE"/>
    <w:rsid w:val="004F69C4"/>
    <w:rsid w:val="004F6E3C"/>
    <w:rsid w:val="004F726D"/>
    <w:rsid w:val="004F7BE6"/>
    <w:rsid w:val="00502AB2"/>
    <w:rsid w:val="00506D42"/>
    <w:rsid w:val="00507736"/>
    <w:rsid w:val="005116BF"/>
    <w:rsid w:val="005135BC"/>
    <w:rsid w:val="00514382"/>
    <w:rsid w:val="00514B24"/>
    <w:rsid w:val="0051741E"/>
    <w:rsid w:val="00520261"/>
    <w:rsid w:val="00520773"/>
    <w:rsid w:val="00520922"/>
    <w:rsid w:val="0052380D"/>
    <w:rsid w:val="00525669"/>
    <w:rsid w:val="00527632"/>
    <w:rsid w:val="00527C76"/>
    <w:rsid w:val="00530240"/>
    <w:rsid w:val="00530C10"/>
    <w:rsid w:val="00532F82"/>
    <w:rsid w:val="0053485A"/>
    <w:rsid w:val="00534ED9"/>
    <w:rsid w:val="005355C2"/>
    <w:rsid w:val="005358A8"/>
    <w:rsid w:val="00535C01"/>
    <w:rsid w:val="00536A6B"/>
    <w:rsid w:val="00536FE3"/>
    <w:rsid w:val="00537DE2"/>
    <w:rsid w:val="00540090"/>
    <w:rsid w:val="00540252"/>
    <w:rsid w:val="00542CBB"/>
    <w:rsid w:val="005443EC"/>
    <w:rsid w:val="00545210"/>
    <w:rsid w:val="005457EB"/>
    <w:rsid w:val="00545D3C"/>
    <w:rsid w:val="005467DA"/>
    <w:rsid w:val="00547D10"/>
    <w:rsid w:val="00552A27"/>
    <w:rsid w:val="00553030"/>
    <w:rsid w:val="00554886"/>
    <w:rsid w:val="00555982"/>
    <w:rsid w:val="00556A3D"/>
    <w:rsid w:val="0056130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4686"/>
    <w:rsid w:val="005A4E7C"/>
    <w:rsid w:val="005A51EC"/>
    <w:rsid w:val="005A5696"/>
    <w:rsid w:val="005B0123"/>
    <w:rsid w:val="005B0309"/>
    <w:rsid w:val="005B061A"/>
    <w:rsid w:val="005B1DF2"/>
    <w:rsid w:val="005B2190"/>
    <w:rsid w:val="005B53E4"/>
    <w:rsid w:val="005B5CAC"/>
    <w:rsid w:val="005B5DB9"/>
    <w:rsid w:val="005B6024"/>
    <w:rsid w:val="005B608D"/>
    <w:rsid w:val="005B63F6"/>
    <w:rsid w:val="005B6545"/>
    <w:rsid w:val="005B75F7"/>
    <w:rsid w:val="005C175B"/>
    <w:rsid w:val="005C44C6"/>
    <w:rsid w:val="005C49BD"/>
    <w:rsid w:val="005C4E59"/>
    <w:rsid w:val="005C62FC"/>
    <w:rsid w:val="005D1FAD"/>
    <w:rsid w:val="005E040A"/>
    <w:rsid w:val="005E0957"/>
    <w:rsid w:val="005E2E07"/>
    <w:rsid w:val="005E41B9"/>
    <w:rsid w:val="005F38FE"/>
    <w:rsid w:val="006008F5"/>
    <w:rsid w:val="00600AE5"/>
    <w:rsid w:val="006023C2"/>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37874"/>
    <w:rsid w:val="00640957"/>
    <w:rsid w:val="00640E3D"/>
    <w:rsid w:val="006413C4"/>
    <w:rsid w:val="0064247E"/>
    <w:rsid w:val="006454F6"/>
    <w:rsid w:val="006460A4"/>
    <w:rsid w:val="00646B77"/>
    <w:rsid w:val="0064731A"/>
    <w:rsid w:val="0065021D"/>
    <w:rsid w:val="00650DBB"/>
    <w:rsid w:val="006527E0"/>
    <w:rsid w:val="0065320C"/>
    <w:rsid w:val="00653AE1"/>
    <w:rsid w:val="00653DAD"/>
    <w:rsid w:val="0065405E"/>
    <w:rsid w:val="006546E9"/>
    <w:rsid w:val="006546F0"/>
    <w:rsid w:val="006565EA"/>
    <w:rsid w:val="00657B85"/>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51B8"/>
    <w:rsid w:val="0068724A"/>
    <w:rsid w:val="00687BA3"/>
    <w:rsid w:val="006910AA"/>
    <w:rsid w:val="00691B62"/>
    <w:rsid w:val="00693947"/>
    <w:rsid w:val="00693D80"/>
    <w:rsid w:val="006952C9"/>
    <w:rsid w:val="00695334"/>
    <w:rsid w:val="0069729A"/>
    <w:rsid w:val="006A1530"/>
    <w:rsid w:val="006A4E97"/>
    <w:rsid w:val="006A53E1"/>
    <w:rsid w:val="006A6629"/>
    <w:rsid w:val="006A6DB7"/>
    <w:rsid w:val="006B3212"/>
    <w:rsid w:val="006B46C5"/>
    <w:rsid w:val="006B4F1E"/>
    <w:rsid w:val="006B55E8"/>
    <w:rsid w:val="006C1705"/>
    <w:rsid w:val="006C2234"/>
    <w:rsid w:val="006C3260"/>
    <w:rsid w:val="006C4B25"/>
    <w:rsid w:val="006C5D05"/>
    <w:rsid w:val="006C66F1"/>
    <w:rsid w:val="006C6828"/>
    <w:rsid w:val="006C6C7B"/>
    <w:rsid w:val="006D036C"/>
    <w:rsid w:val="006D085F"/>
    <w:rsid w:val="006D2838"/>
    <w:rsid w:val="006D3AF2"/>
    <w:rsid w:val="006D3E18"/>
    <w:rsid w:val="006D45F8"/>
    <w:rsid w:val="006D5FF4"/>
    <w:rsid w:val="006D62E4"/>
    <w:rsid w:val="006D6BD5"/>
    <w:rsid w:val="006E49AC"/>
    <w:rsid w:val="006E54FC"/>
    <w:rsid w:val="006F105E"/>
    <w:rsid w:val="006F2404"/>
    <w:rsid w:val="006F6526"/>
    <w:rsid w:val="006F65B4"/>
    <w:rsid w:val="006F77EE"/>
    <w:rsid w:val="00700522"/>
    <w:rsid w:val="00700EF0"/>
    <w:rsid w:val="007018B6"/>
    <w:rsid w:val="0070220C"/>
    <w:rsid w:val="00703EC9"/>
    <w:rsid w:val="00703F29"/>
    <w:rsid w:val="00705166"/>
    <w:rsid w:val="00706936"/>
    <w:rsid w:val="00710218"/>
    <w:rsid w:val="00711484"/>
    <w:rsid w:val="00711EEB"/>
    <w:rsid w:val="007122F3"/>
    <w:rsid w:val="0071333E"/>
    <w:rsid w:val="00713F71"/>
    <w:rsid w:val="0071646F"/>
    <w:rsid w:val="007220D3"/>
    <w:rsid w:val="0072492D"/>
    <w:rsid w:val="0072600B"/>
    <w:rsid w:val="007263E3"/>
    <w:rsid w:val="00726945"/>
    <w:rsid w:val="00726FF9"/>
    <w:rsid w:val="00730513"/>
    <w:rsid w:val="0073192C"/>
    <w:rsid w:val="00731DA7"/>
    <w:rsid w:val="00733BA7"/>
    <w:rsid w:val="00734BA7"/>
    <w:rsid w:val="00734E6D"/>
    <w:rsid w:val="00737104"/>
    <w:rsid w:val="00737B89"/>
    <w:rsid w:val="00741894"/>
    <w:rsid w:val="007420F9"/>
    <w:rsid w:val="00742BCA"/>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4E2B"/>
    <w:rsid w:val="007817C5"/>
    <w:rsid w:val="0078285C"/>
    <w:rsid w:val="0078388E"/>
    <w:rsid w:val="00783CCD"/>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2498"/>
    <w:rsid w:val="007A4FA4"/>
    <w:rsid w:val="007A52A8"/>
    <w:rsid w:val="007A6837"/>
    <w:rsid w:val="007B053A"/>
    <w:rsid w:val="007B36DE"/>
    <w:rsid w:val="007B4AA8"/>
    <w:rsid w:val="007B542C"/>
    <w:rsid w:val="007B5A89"/>
    <w:rsid w:val="007B6D4E"/>
    <w:rsid w:val="007C06E7"/>
    <w:rsid w:val="007C08B8"/>
    <w:rsid w:val="007C13B9"/>
    <w:rsid w:val="007C2C38"/>
    <w:rsid w:val="007C2D62"/>
    <w:rsid w:val="007C5DF0"/>
    <w:rsid w:val="007C7FB9"/>
    <w:rsid w:val="007D16CA"/>
    <w:rsid w:val="007D238C"/>
    <w:rsid w:val="007E11C2"/>
    <w:rsid w:val="007E354E"/>
    <w:rsid w:val="007E40A3"/>
    <w:rsid w:val="007F3348"/>
    <w:rsid w:val="007F3527"/>
    <w:rsid w:val="007F59E3"/>
    <w:rsid w:val="007F7276"/>
    <w:rsid w:val="00803D90"/>
    <w:rsid w:val="00804C45"/>
    <w:rsid w:val="008069F8"/>
    <w:rsid w:val="00806B74"/>
    <w:rsid w:val="00806F04"/>
    <w:rsid w:val="008070DF"/>
    <w:rsid w:val="00807860"/>
    <w:rsid w:val="00810B91"/>
    <w:rsid w:val="008114E0"/>
    <w:rsid w:val="00811AA3"/>
    <w:rsid w:val="00813F11"/>
    <w:rsid w:val="008156B9"/>
    <w:rsid w:val="0081617A"/>
    <w:rsid w:val="00817F15"/>
    <w:rsid w:val="008201F7"/>
    <w:rsid w:val="008212A0"/>
    <w:rsid w:val="00825C27"/>
    <w:rsid w:val="008270D8"/>
    <w:rsid w:val="008302D1"/>
    <w:rsid w:val="008308EB"/>
    <w:rsid w:val="00830FC0"/>
    <w:rsid w:val="00833C99"/>
    <w:rsid w:val="00834263"/>
    <w:rsid w:val="00841450"/>
    <w:rsid w:val="00843026"/>
    <w:rsid w:val="00847641"/>
    <w:rsid w:val="00850279"/>
    <w:rsid w:val="008518EB"/>
    <w:rsid w:val="008519BC"/>
    <w:rsid w:val="008529A9"/>
    <w:rsid w:val="0085361B"/>
    <w:rsid w:val="00853FCF"/>
    <w:rsid w:val="00856D51"/>
    <w:rsid w:val="008579CE"/>
    <w:rsid w:val="00860417"/>
    <w:rsid w:val="00862226"/>
    <w:rsid w:val="008625B3"/>
    <w:rsid w:val="00862DDB"/>
    <w:rsid w:val="008658F5"/>
    <w:rsid w:val="00865B28"/>
    <w:rsid w:val="008720CA"/>
    <w:rsid w:val="0087238C"/>
    <w:rsid w:val="0087396F"/>
    <w:rsid w:val="008749D0"/>
    <w:rsid w:val="00874F08"/>
    <w:rsid w:val="00875113"/>
    <w:rsid w:val="008753EC"/>
    <w:rsid w:val="00880E1B"/>
    <w:rsid w:val="008816F2"/>
    <w:rsid w:val="0088182A"/>
    <w:rsid w:val="00884559"/>
    <w:rsid w:val="008858A8"/>
    <w:rsid w:val="00887242"/>
    <w:rsid w:val="008874FE"/>
    <w:rsid w:val="00891E76"/>
    <w:rsid w:val="00891E8A"/>
    <w:rsid w:val="00893295"/>
    <w:rsid w:val="0089355B"/>
    <w:rsid w:val="00893DF5"/>
    <w:rsid w:val="00893E95"/>
    <w:rsid w:val="008967B6"/>
    <w:rsid w:val="008967CC"/>
    <w:rsid w:val="00897870"/>
    <w:rsid w:val="008A0802"/>
    <w:rsid w:val="008A1B18"/>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22A3"/>
    <w:rsid w:val="008D3C71"/>
    <w:rsid w:val="008D4CD4"/>
    <w:rsid w:val="008D69B6"/>
    <w:rsid w:val="008D7DBE"/>
    <w:rsid w:val="008E1610"/>
    <w:rsid w:val="008E1F22"/>
    <w:rsid w:val="008E23E8"/>
    <w:rsid w:val="008E5604"/>
    <w:rsid w:val="008E6EBA"/>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55F2"/>
    <w:rsid w:val="00927B24"/>
    <w:rsid w:val="009301F7"/>
    <w:rsid w:val="00931A98"/>
    <w:rsid w:val="00932557"/>
    <w:rsid w:val="009368BA"/>
    <w:rsid w:val="009408E9"/>
    <w:rsid w:val="00940D52"/>
    <w:rsid w:val="00941406"/>
    <w:rsid w:val="0094203E"/>
    <w:rsid w:val="00942C21"/>
    <w:rsid w:val="00943D3F"/>
    <w:rsid w:val="009462C9"/>
    <w:rsid w:val="009506CA"/>
    <w:rsid w:val="00953E7A"/>
    <w:rsid w:val="00960795"/>
    <w:rsid w:val="0096169E"/>
    <w:rsid w:val="00964738"/>
    <w:rsid w:val="00964894"/>
    <w:rsid w:val="009661AC"/>
    <w:rsid w:val="009663AC"/>
    <w:rsid w:val="009664F2"/>
    <w:rsid w:val="00966F56"/>
    <w:rsid w:val="009670E5"/>
    <w:rsid w:val="009677E3"/>
    <w:rsid w:val="00971212"/>
    <w:rsid w:val="00971A33"/>
    <w:rsid w:val="00972375"/>
    <w:rsid w:val="009726D2"/>
    <w:rsid w:val="00974F59"/>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3485"/>
    <w:rsid w:val="009C420C"/>
    <w:rsid w:val="009C72C3"/>
    <w:rsid w:val="009D092A"/>
    <w:rsid w:val="009D211A"/>
    <w:rsid w:val="009D40C8"/>
    <w:rsid w:val="009D461A"/>
    <w:rsid w:val="009D4F18"/>
    <w:rsid w:val="009D5E5D"/>
    <w:rsid w:val="009D75BD"/>
    <w:rsid w:val="009E0527"/>
    <w:rsid w:val="009E0AC2"/>
    <w:rsid w:val="009E248E"/>
    <w:rsid w:val="009E34CC"/>
    <w:rsid w:val="009E45B6"/>
    <w:rsid w:val="009E5B5F"/>
    <w:rsid w:val="009E7E23"/>
    <w:rsid w:val="009E7F9F"/>
    <w:rsid w:val="009F0E62"/>
    <w:rsid w:val="009F1127"/>
    <w:rsid w:val="009F64AD"/>
    <w:rsid w:val="00A00BCE"/>
    <w:rsid w:val="00A01156"/>
    <w:rsid w:val="00A0281A"/>
    <w:rsid w:val="00A0574F"/>
    <w:rsid w:val="00A05F10"/>
    <w:rsid w:val="00A12414"/>
    <w:rsid w:val="00A13D4E"/>
    <w:rsid w:val="00A1420E"/>
    <w:rsid w:val="00A14364"/>
    <w:rsid w:val="00A14ED1"/>
    <w:rsid w:val="00A17A85"/>
    <w:rsid w:val="00A17C5B"/>
    <w:rsid w:val="00A20BA0"/>
    <w:rsid w:val="00A23859"/>
    <w:rsid w:val="00A24FF0"/>
    <w:rsid w:val="00A2515A"/>
    <w:rsid w:val="00A25523"/>
    <w:rsid w:val="00A26461"/>
    <w:rsid w:val="00A300C5"/>
    <w:rsid w:val="00A31D00"/>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0F25"/>
    <w:rsid w:val="00A6237F"/>
    <w:rsid w:val="00A636A1"/>
    <w:rsid w:val="00A63A76"/>
    <w:rsid w:val="00A6647C"/>
    <w:rsid w:val="00A66F3E"/>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88"/>
    <w:rsid w:val="00AA0A4A"/>
    <w:rsid w:val="00AA2559"/>
    <w:rsid w:val="00AA4C64"/>
    <w:rsid w:val="00AA58B2"/>
    <w:rsid w:val="00AA5D5E"/>
    <w:rsid w:val="00AB1C3F"/>
    <w:rsid w:val="00AC00B9"/>
    <w:rsid w:val="00AC02DC"/>
    <w:rsid w:val="00AC0670"/>
    <w:rsid w:val="00AC08D0"/>
    <w:rsid w:val="00AC1481"/>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E4"/>
    <w:rsid w:val="00AF258A"/>
    <w:rsid w:val="00AF25E2"/>
    <w:rsid w:val="00AF4873"/>
    <w:rsid w:val="00AF5066"/>
    <w:rsid w:val="00AF71D6"/>
    <w:rsid w:val="00B00D4A"/>
    <w:rsid w:val="00B0188C"/>
    <w:rsid w:val="00B01DA5"/>
    <w:rsid w:val="00B046CA"/>
    <w:rsid w:val="00B05189"/>
    <w:rsid w:val="00B05CE0"/>
    <w:rsid w:val="00B06EBC"/>
    <w:rsid w:val="00B0799C"/>
    <w:rsid w:val="00B13633"/>
    <w:rsid w:val="00B14A63"/>
    <w:rsid w:val="00B16365"/>
    <w:rsid w:val="00B175FD"/>
    <w:rsid w:val="00B212CC"/>
    <w:rsid w:val="00B2148A"/>
    <w:rsid w:val="00B2373A"/>
    <w:rsid w:val="00B24D94"/>
    <w:rsid w:val="00B25EA0"/>
    <w:rsid w:val="00B26A7D"/>
    <w:rsid w:val="00B2743D"/>
    <w:rsid w:val="00B30116"/>
    <w:rsid w:val="00B31018"/>
    <w:rsid w:val="00B3165B"/>
    <w:rsid w:val="00B41C79"/>
    <w:rsid w:val="00B43B17"/>
    <w:rsid w:val="00B45B48"/>
    <w:rsid w:val="00B46D78"/>
    <w:rsid w:val="00B50DBB"/>
    <w:rsid w:val="00B52ACF"/>
    <w:rsid w:val="00B53E9E"/>
    <w:rsid w:val="00B5466E"/>
    <w:rsid w:val="00B55587"/>
    <w:rsid w:val="00B56636"/>
    <w:rsid w:val="00B70778"/>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5058"/>
    <w:rsid w:val="00BA50C1"/>
    <w:rsid w:val="00BB0082"/>
    <w:rsid w:val="00BB2177"/>
    <w:rsid w:val="00BB3957"/>
    <w:rsid w:val="00BB5DB4"/>
    <w:rsid w:val="00BB668C"/>
    <w:rsid w:val="00BB7EDD"/>
    <w:rsid w:val="00BC0A30"/>
    <w:rsid w:val="00BC1466"/>
    <w:rsid w:val="00BC1AC1"/>
    <w:rsid w:val="00BC1BE4"/>
    <w:rsid w:val="00BC2778"/>
    <w:rsid w:val="00BC31C1"/>
    <w:rsid w:val="00BC4CA8"/>
    <w:rsid w:val="00BC5470"/>
    <w:rsid w:val="00BC5960"/>
    <w:rsid w:val="00BC5E94"/>
    <w:rsid w:val="00BC7925"/>
    <w:rsid w:val="00BD12EC"/>
    <w:rsid w:val="00BD3E60"/>
    <w:rsid w:val="00BD56D4"/>
    <w:rsid w:val="00BD59F3"/>
    <w:rsid w:val="00BD667C"/>
    <w:rsid w:val="00BD6DD1"/>
    <w:rsid w:val="00BE2687"/>
    <w:rsid w:val="00BE3C5F"/>
    <w:rsid w:val="00BE58E7"/>
    <w:rsid w:val="00BE5BBC"/>
    <w:rsid w:val="00BF0ADA"/>
    <w:rsid w:val="00BF1B65"/>
    <w:rsid w:val="00BF3AA6"/>
    <w:rsid w:val="00BF536A"/>
    <w:rsid w:val="00BF58E3"/>
    <w:rsid w:val="00BF7FCB"/>
    <w:rsid w:val="00C0095F"/>
    <w:rsid w:val="00C03E91"/>
    <w:rsid w:val="00C03F61"/>
    <w:rsid w:val="00C046DE"/>
    <w:rsid w:val="00C04FCB"/>
    <w:rsid w:val="00C122C6"/>
    <w:rsid w:val="00C13828"/>
    <w:rsid w:val="00C13AC2"/>
    <w:rsid w:val="00C146B3"/>
    <w:rsid w:val="00C150A1"/>
    <w:rsid w:val="00C15F10"/>
    <w:rsid w:val="00C174A1"/>
    <w:rsid w:val="00C17DEA"/>
    <w:rsid w:val="00C200A9"/>
    <w:rsid w:val="00C20E20"/>
    <w:rsid w:val="00C22216"/>
    <w:rsid w:val="00C22BCB"/>
    <w:rsid w:val="00C23936"/>
    <w:rsid w:val="00C2425D"/>
    <w:rsid w:val="00C303EA"/>
    <w:rsid w:val="00C31CC7"/>
    <w:rsid w:val="00C35392"/>
    <w:rsid w:val="00C366BA"/>
    <w:rsid w:val="00C36F2B"/>
    <w:rsid w:val="00C40877"/>
    <w:rsid w:val="00C46D79"/>
    <w:rsid w:val="00C47943"/>
    <w:rsid w:val="00C50F7F"/>
    <w:rsid w:val="00C51A86"/>
    <w:rsid w:val="00C55F35"/>
    <w:rsid w:val="00C56E22"/>
    <w:rsid w:val="00C57833"/>
    <w:rsid w:val="00C57E5B"/>
    <w:rsid w:val="00C608C2"/>
    <w:rsid w:val="00C60B35"/>
    <w:rsid w:val="00C632D3"/>
    <w:rsid w:val="00C63770"/>
    <w:rsid w:val="00C647A5"/>
    <w:rsid w:val="00C64AE5"/>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B76CC"/>
    <w:rsid w:val="00CC289F"/>
    <w:rsid w:val="00CC3A27"/>
    <w:rsid w:val="00CC4344"/>
    <w:rsid w:val="00CC46CB"/>
    <w:rsid w:val="00CC73D5"/>
    <w:rsid w:val="00CC7DED"/>
    <w:rsid w:val="00CD0157"/>
    <w:rsid w:val="00CD0C4A"/>
    <w:rsid w:val="00CD2217"/>
    <w:rsid w:val="00CD2531"/>
    <w:rsid w:val="00CD2B67"/>
    <w:rsid w:val="00CD5888"/>
    <w:rsid w:val="00CD6A32"/>
    <w:rsid w:val="00CD6AB5"/>
    <w:rsid w:val="00CD7027"/>
    <w:rsid w:val="00CD77F0"/>
    <w:rsid w:val="00CE0480"/>
    <w:rsid w:val="00CE058E"/>
    <w:rsid w:val="00CE0983"/>
    <w:rsid w:val="00CE0AF4"/>
    <w:rsid w:val="00CE17AE"/>
    <w:rsid w:val="00CE1B17"/>
    <w:rsid w:val="00CE4ADF"/>
    <w:rsid w:val="00CE537C"/>
    <w:rsid w:val="00CE57D2"/>
    <w:rsid w:val="00CE59AA"/>
    <w:rsid w:val="00CE59B7"/>
    <w:rsid w:val="00CF1D98"/>
    <w:rsid w:val="00CF1F22"/>
    <w:rsid w:val="00CF4794"/>
    <w:rsid w:val="00CF4E7D"/>
    <w:rsid w:val="00CF5B55"/>
    <w:rsid w:val="00CF6B8A"/>
    <w:rsid w:val="00CF7B82"/>
    <w:rsid w:val="00D029CE"/>
    <w:rsid w:val="00D0421D"/>
    <w:rsid w:val="00D06C86"/>
    <w:rsid w:val="00D102B5"/>
    <w:rsid w:val="00D1055E"/>
    <w:rsid w:val="00D11D8F"/>
    <w:rsid w:val="00D12A1C"/>
    <w:rsid w:val="00D131DF"/>
    <w:rsid w:val="00D14813"/>
    <w:rsid w:val="00D154C8"/>
    <w:rsid w:val="00D17116"/>
    <w:rsid w:val="00D200BB"/>
    <w:rsid w:val="00D20AE5"/>
    <w:rsid w:val="00D23BE0"/>
    <w:rsid w:val="00D242F6"/>
    <w:rsid w:val="00D25CC1"/>
    <w:rsid w:val="00D273C7"/>
    <w:rsid w:val="00D27CC8"/>
    <w:rsid w:val="00D3062C"/>
    <w:rsid w:val="00D33934"/>
    <w:rsid w:val="00D35350"/>
    <w:rsid w:val="00D356C2"/>
    <w:rsid w:val="00D362A1"/>
    <w:rsid w:val="00D36946"/>
    <w:rsid w:val="00D373BE"/>
    <w:rsid w:val="00D37EF4"/>
    <w:rsid w:val="00D41AF6"/>
    <w:rsid w:val="00D421BC"/>
    <w:rsid w:val="00D43AD4"/>
    <w:rsid w:val="00D44CAC"/>
    <w:rsid w:val="00D45634"/>
    <w:rsid w:val="00D50379"/>
    <w:rsid w:val="00D512E6"/>
    <w:rsid w:val="00D51B18"/>
    <w:rsid w:val="00D51CB3"/>
    <w:rsid w:val="00D51E05"/>
    <w:rsid w:val="00D521F5"/>
    <w:rsid w:val="00D53C84"/>
    <w:rsid w:val="00D55262"/>
    <w:rsid w:val="00D61165"/>
    <w:rsid w:val="00D623D4"/>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C75"/>
    <w:rsid w:val="00D82D60"/>
    <w:rsid w:val="00D874D1"/>
    <w:rsid w:val="00D922F2"/>
    <w:rsid w:val="00D9410E"/>
    <w:rsid w:val="00D94DC7"/>
    <w:rsid w:val="00D97BA1"/>
    <w:rsid w:val="00DA3C6A"/>
    <w:rsid w:val="00DA4A04"/>
    <w:rsid w:val="00DA54C0"/>
    <w:rsid w:val="00DA557A"/>
    <w:rsid w:val="00DA698B"/>
    <w:rsid w:val="00DB0565"/>
    <w:rsid w:val="00DB0ED3"/>
    <w:rsid w:val="00DB15E3"/>
    <w:rsid w:val="00DB1A0C"/>
    <w:rsid w:val="00DB4320"/>
    <w:rsid w:val="00DB6579"/>
    <w:rsid w:val="00DB65DE"/>
    <w:rsid w:val="00DB70C4"/>
    <w:rsid w:val="00DB7316"/>
    <w:rsid w:val="00DC14B5"/>
    <w:rsid w:val="00DC2907"/>
    <w:rsid w:val="00DC3C72"/>
    <w:rsid w:val="00DC551D"/>
    <w:rsid w:val="00DD3EB6"/>
    <w:rsid w:val="00DD4627"/>
    <w:rsid w:val="00DD4ED7"/>
    <w:rsid w:val="00DE0158"/>
    <w:rsid w:val="00DE11A9"/>
    <w:rsid w:val="00DE2E00"/>
    <w:rsid w:val="00DF0ECC"/>
    <w:rsid w:val="00DF2948"/>
    <w:rsid w:val="00DF4585"/>
    <w:rsid w:val="00DF56D3"/>
    <w:rsid w:val="00E0043F"/>
    <w:rsid w:val="00E049A6"/>
    <w:rsid w:val="00E1344E"/>
    <w:rsid w:val="00E1412B"/>
    <w:rsid w:val="00E155E5"/>
    <w:rsid w:val="00E167E3"/>
    <w:rsid w:val="00E201E9"/>
    <w:rsid w:val="00E23208"/>
    <w:rsid w:val="00E24B69"/>
    <w:rsid w:val="00E30B2B"/>
    <w:rsid w:val="00E3217E"/>
    <w:rsid w:val="00E32236"/>
    <w:rsid w:val="00E32B44"/>
    <w:rsid w:val="00E33A52"/>
    <w:rsid w:val="00E36D92"/>
    <w:rsid w:val="00E37EDA"/>
    <w:rsid w:val="00E41A4C"/>
    <w:rsid w:val="00E42414"/>
    <w:rsid w:val="00E430E6"/>
    <w:rsid w:val="00E4446C"/>
    <w:rsid w:val="00E52181"/>
    <w:rsid w:val="00E52EAA"/>
    <w:rsid w:val="00E544AA"/>
    <w:rsid w:val="00E55BC2"/>
    <w:rsid w:val="00E57014"/>
    <w:rsid w:val="00E57546"/>
    <w:rsid w:val="00E6007B"/>
    <w:rsid w:val="00E615C3"/>
    <w:rsid w:val="00E619FC"/>
    <w:rsid w:val="00E6237F"/>
    <w:rsid w:val="00E62D83"/>
    <w:rsid w:val="00E63AB5"/>
    <w:rsid w:val="00E66625"/>
    <w:rsid w:val="00E666B5"/>
    <w:rsid w:val="00E67ACE"/>
    <w:rsid w:val="00E701CA"/>
    <w:rsid w:val="00E701DA"/>
    <w:rsid w:val="00E7167A"/>
    <w:rsid w:val="00E73D0C"/>
    <w:rsid w:val="00E75489"/>
    <w:rsid w:val="00E76774"/>
    <w:rsid w:val="00E76DC2"/>
    <w:rsid w:val="00E7787B"/>
    <w:rsid w:val="00E801DC"/>
    <w:rsid w:val="00E80A17"/>
    <w:rsid w:val="00E82020"/>
    <w:rsid w:val="00E82608"/>
    <w:rsid w:val="00E84814"/>
    <w:rsid w:val="00E85F62"/>
    <w:rsid w:val="00E86104"/>
    <w:rsid w:val="00E86D3E"/>
    <w:rsid w:val="00E86D62"/>
    <w:rsid w:val="00E86E6D"/>
    <w:rsid w:val="00E90933"/>
    <w:rsid w:val="00E9195A"/>
    <w:rsid w:val="00E96C10"/>
    <w:rsid w:val="00E97D45"/>
    <w:rsid w:val="00EA0FAB"/>
    <w:rsid w:val="00EA1E32"/>
    <w:rsid w:val="00EA2A60"/>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2D5B"/>
    <w:rsid w:val="00EC4B08"/>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465E"/>
    <w:rsid w:val="00EF5A37"/>
    <w:rsid w:val="00EF5A3B"/>
    <w:rsid w:val="00EF63B2"/>
    <w:rsid w:val="00EF6447"/>
    <w:rsid w:val="00EF7B3F"/>
    <w:rsid w:val="00EF7CC5"/>
    <w:rsid w:val="00F00BF7"/>
    <w:rsid w:val="00F014A4"/>
    <w:rsid w:val="00F01C9F"/>
    <w:rsid w:val="00F023FA"/>
    <w:rsid w:val="00F03DCD"/>
    <w:rsid w:val="00F05426"/>
    <w:rsid w:val="00F063C5"/>
    <w:rsid w:val="00F0709C"/>
    <w:rsid w:val="00F07BBA"/>
    <w:rsid w:val="00F102F9"/>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24E7"/>
    <w:rsid w:val="00F3350C"/>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00F"/>
    <w:rsid w:val="00F5739B"/>
    <w:rsid w:val="00F57748"/>
    <w:rsid w:val="00F60521"/>
    <w:rsid w:val="00F60C58"/>
    <w:rsid w:val="00F61506"/>
    <w:rsid w:val="00F61AC5"/>
    <w:rsid w:val="00F61D3C"/>
    <w:rsid w:val="00F62D15"/>
    <w:rsid w:val="00F67F12"/>
    <w:rsid w:val="00F76048"/>
    <w:rsid w:val="00F76334"/>
    <w:rsid w:val="00F7662A"/>
    <w:rsid w:val="00F77068"/>
    <w:rsid w:val="00F77C20"/>
    <w:rsid w:val="00F77CF4"/>
    <w:rsid w:val="00F805F8"/>
    <w:rsid w:val="00F82560"/>
    <w:rsid w:val="00F829C1"/>
    <w:rsid w:val="00F83578"/>
    <w:rsid w:val="00F8397F"/>
    <w:rsid w:val="00F83EE9"/>
    <w:rsid w:val="00F84736"/>
    <w:rsid w:val="00F848C8"/>
    <w:rsid w:val="00F85374"/>
    <w:rsid w:val="00F85631"/>
    <w:rsid w:val="00F859DE"/>
    <w:rsid w:val="00F86C39"/>
    <w:rsid w:val="00F91551"/>
    <w:rsid w:val="00F92106"/>
    <w:rsid w:val="00F93D38"/>
    <w:rsid w:val="00F95331"/>
    <w:rsid w:val="00F95FB7"/>
    <w:rsid w:val="00F96A8B"/>
    <w:rsid w:val="00FA392A"/>
    <w:rsid w:val="00FA3CEC"/>
    <w:rsid w:val="00FA4890"/>
    <w:rsid w:val="00FB131D"/>
    <w:rsid w:val="00FB1CB2"/>
    <w:rsid w:val="00FB1CD1"/>
    <w:rsid w:val="00FB1D33"/>
    <w:rsid w:val="00FB254A"/>
    <w:rsid w:val="00FB2A6B"/>
    <w:rsid w:val="00FB706F"/>
    <w:rsid w:val="00FC28EE"/>
    <w:rsid w:val="00FC5FF7"/>
    <w:rsid w:val="00FC60CC"/>
    <w:rsid w:val="00FC6BF9"/>
    <w:rsid w:val="00FC7871"/>
    <w:rsid w:val="00FD0466"/>
    <w:rsid w:val="00FD0829"/>
    <w:rsid w:val="00FD1F97"/>
    <w:rsid w:val="00FD40B3"/>
    <w:rsid w:val="00FD45B4"/>
    <w:rsid w:val="00FD4816"/>
    <w:rsid w:val="00FD5166"/>
    <w:rsid w:val="00FD6883"/>
    <w:rsid w:val="00FD7452"/>
    <w:rsid w:val="00FE0381"/>
    <w:rsid w:val="00FE0399"/>
    <w:rsid w:val="00FE0FEE"/>
    <w:rsid w:val="00FE1355"/>
    <w:rsid w:val="00FE6F33"/>
    <w:rsid w:val="00FF26A9"/>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C4C"/>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5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8"/>
      </w:numPr>
      <w:spacing w:before="240"/>
    </w:pPr>
    <w:rPr>
      <w:b/>
      <w:color w:val="auto"/>
    </w:rPr>
  </w:style>
  <w:style w:type="paragraph" w:customStyle="1" w:styleId="Style8">
    <w:name w:val="Style8"/>
    <w:basedOn w:val="ListParagraph"/>
    <w:next w:val="Style9"/>
    <w:link w:val="Style8Char"/>
    <w:qFormat/>
    <w:rsid w:val="00040574"/>
    <w:pPr>
      <w:numPr>
        <w:ilvl w:val="1"/>
        <w:numId w:val="8"/>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7"/>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7"/>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6"/>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v.uk/guidance/measuring-and-reporting-environmental-impacts-guidance-for-businesse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71D8-353A-4065-BD00-3C3A0A21B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6722</Words>
  <Characters>38319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Richard Landor</cp:lastModifiedBy>
  <cp:revision>2</cp:revision>
  <cp:lastPrinted>2018-03-09T13:44:00Z</cp:lastPrinted>
  <dcterms:created xsi:type="dcterms:W3CDTF">2019-10-08T23:31:00Z</dcterms:created>
  <dcterms:modified xsi:type="dcterms:W3CDTF">2019-10-08T23:31:00Z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